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F2A2E" w14:textId="77777777" w:rsidR="00B01770" w:rsidRDefault="00BA73BE">
      <w:pPr>
        <w:tabs>
          <w:tab w:val="center" w:pos="4968"/>
        </w:tabs>
      </w:pPr>
      <w:r>
        <w:tab/>
      </w:r>
    </w:p>
    <w:tbl>
      <w:tblPr>
        <w:tblpPr w:leftFromText="180" w:rightFromText="180" w:vertAnchor="text" w:horzAnchor="margin" w:tblpX="1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B01770" w14:paraId="614600C9" w14:textId="77777777">
        <w:trPr>
          <w:trHeight w:val="1777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23320486" w14:textId="77777777" w:rsidR="00B01770" w:rsidRDefault="00BA73BE">
            <w:pPr>
              <w:tabs>
                <w:tab w:val="left" w:pos="3255"/>
              </w:tabs>
            </w:pPr>
            <w:bookmarkStart w:id="0" w:name="_Hlk60743925"/>
            <w:bookmarkEnd w:id="0"/>
            <w:r>
              <w:rPr>
                <w:noProof/>
              </w:rPr>
              <w:drawing>
                <wp:anchor distT="0" distB="0" distL="114300" distR="114300" simplePos="0" relativeHeight="4" behindDoc="1" locked="0" layoutInCell="1" allowOverlap="1" wp14:anchorId="18A4E582" wp14:editId="0905663A">
                  <wp:simplePos x="0" y="0"/>
                  <wp:positionH relativeFrom="column">
                    <wp:posOffset>4968240</wp:posOffset>
                  </wp:positionH>
                  <wp:positionV relativeFrom="paragraph">
                    <wp:posOffset>-382270</wp:posOffset>
                  </wp:positionV>
                  <wp:extent cx="1104900" cy="1143000"/>
                  <wp:effectExtent l="0" t="0" r="0" b="0"/>
                  <wp:wrapNone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3" behindDoc="1" locked="0" layoutInCell="1" allowOverlap="1" wp14:anchorId="2F2F62D0" wp14:editId="47EE91B1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-336550</wp:posOffset>
                  </wp:positionV>
                  <wp:extent cx="1853565" cy="1119505"/>
                  <wp:effectExtent l="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5" behindDoc="1" locked="0" layoutInCell="1" allowOverlap="1" wp14:anchorId="2657FBC2" wp14:editId="18620DC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-454660</wp:posOffset>
                  </wp:positionV>
                  <wp:extent cx="1546860" cy="1304925"/>
                  <wp:effectExtent l="0" t="0" r="0" b="0"/>
                  <wp:wrapNone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14:paraId="50E44C0A" w14:textId="77777777" w:rsidR="00B01770" w:rsidRDefault="00B01770"/>
        </w:tc>
      </w:tr>
      <w:tr w:rsidR="00B01770" w14:paraId="69CC135E" w14:textId="77777777">
        <w:trPr>
          <w:trHeight w:val="7166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5599011A" w14:textId="77777777" w:rsidR="00B01770" w:rsidRDefault="00B01770">
            <w:pPr>
              <w:rPr>
                <w:noProof/>
              </w:rPr>
            </w:pPr>
          </w:p>
        </w:tc>
      </w:tr>
      <w:tr w:rsidR="00B01770" w14:paraId="3A4AF869" w14:textId="77777777">
        <w:trPr>
          <w:trHeight w:val="2037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14:paraId="550FDD95" w14:textId="77777777" w:rsidR="00B01770" w:rsidRDefault="00B01770"/>
          <w:p w14:paraId="5CB46E33" w14:textId="77777777" w:rsidR="00B01770" w:rsidRDefault="00B01770"/>
          <w:p w14:paraId="10F488E6" w14:textId="77777777" w:rsidR="00B01770" w:rsidRDefault="00BA73BE">
            <w:pPr>
              <w:rPr>
                <w:color w:val="0F0D29"/>
                <w:sz w:val="36"/>
              </w:rPr>
            </w:pPr>
            <w:r>
              <w:rPr>
                <w:color w:val="0F0D29"/>
                <w:sz w:val="36"/>
              </w:rPr>
              <w:t xml:space="preserve">Результат исследования по определению нужд  </w:t>
            </w:r>
          </w:p>
          <w:p w14:paraId="1034A863" w14:textId="77777777" w:rsidR="00B01770" w:rsidRDefault="00BA73BE">
            <w:pPr>
              <w:rPr>
                <w:color w:val="0F0D29"/>
                <w:sz w:val="36"/>
              </w:rPr>
            </w:pPr>
            <w:r>
              <w:rPr>
                <w:color w:val="0F0D29"/>
                <w:sz w:val="36"/>
              </w:rPr>
              <w:t>клиентов пробации и клиентов ювенальной пробации</w:t>
            </w:r>
          </w:p>
          <w:p w14:paraId="4F2CA6B8" w14:textId="77777777" w:rsidR="00B01770" w:rsidRDefault="00B01770">
            <w:pPr>
              <w:rPr>
                <w:color w:val="0F0D29"/>
                <w:sz w:val="36"/>
              </w:rPr>
            </w:pPr>
          </w:p>
          <w:p w14:paraId="7F04C8FE" w14:textId="77777777" w:rsidR="00B01770" w:rsidRDefault="00BA73BE">
            <w:pPr>
              <w:tabs>
                <w:tab w:val="left" w:pos="990"/>
              </w:tabs>
              <w:rPr>
                <w:color w:val="0F0D29"/>
                <w:sz w:val="36"/>
              </w:rPr>
            </w:pPr>
            <w:r>
              <w:rPr>
                <w:color w:val="0F0D29"/>
                <w:sz w:val="36"/>
              </w:rPr>
              <w:tab/>
            </w:r>
          </w:p>
          <w:p w14:paraId="759FA48B" w14:textId="77777777" w:rsidR="00B01770" w:rsidRDefault="00BA73BE">
            <w:pPr>
              <w:rPr>
                <w:color w:val="0F0D29"/>
              </w:rPr>
            </w:pPr>
            <w:r>
              <w:rPr>
                <w:color w:val="0F0D29"/>
                <w:sz w:val="36"/>
              </w:rPr>
              <w:t xml:space="preserve">                                  </w:t>
            </w:r>
          </w:p>
          <w:p w14:paraId="08785479" w14:textId="77777777" w:rsidR="00B01770" w:rsidRDefault="00B01770">
            <w:pPr>
              <w:rPr>
                <w:noProof/>
                <w:sz w:val="10"/>
              </w:rPr>
            </w:pPr>
          </w:p>
          <w:p w14:paraId="0B4D4FB2" w14:textId="77777777" w:rsidR="00B01770" w:rsidRDefault="00B01770">
            <w:pPr>
              <w:rPr>
                <w:noProof/>
                <w:sz w:val="10"/>
              </w:rPr>
            </w:pPr>
          </w:p>
          <w:p w14:paraId="2FF719CF" w14:textId="77777777" w:rsidR="00B01770" w:rsidRDefault="00B01770">
            <w:pPr>
              <w:rPr>
                <w:noProof/>
                <w:sz w:val="10"/>
              </w:rPr>
            </w:pPr>
          </w:p>
          <w:p w14:paraId="35A5F23E" w14:textId="77777777" w:rsidR="00B01770" w:rsidRDefault="00B01770">
            <w:pPr>
              <w:rPr>
                <w:noProof/>
                <w:sz w:val="10"/>
              </w:rPr>
            </w:pPr>
          </w:p>
        </w:tc>
      </w:tr>
    </w:tbl>
    <w:p w14:paraId="69289D59" w14:textId="77777777" w:rsidR="00B01770" w:rsidRDefault="00BA73BE">
      <w:pPr>
        <w:spacing w:after="20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B67B82" wp14:editId="67ACEE42">
            <wp:simplePos x="0" y="0"/>
            <wp:positionH relativeFrom="page">
              <wp:align>left</wp:align>
            </wp:positionH>
            <wp:positionV relativeFrom="page">
              <wp:posOffset>1714500</wp:posOffset>
            </wp:positionV>
            <wp:extent cx="7760970" cy="496697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496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03D577B" wp14:editId="7C51ED09">
                <wp:simplePos x="0" y="0"/>
                <wp:positionH relativeFrom="column">
                  <wp:posOffset>-746760</wp:posOffset>
                </wp:positionH>
                <wp:positionV relativeFrom="page">
                  <wp:posOffset>6670040</wp:posOffset>
                </wp:positionV>
                <wp:extent cx="7760970" cy="3374390"/>
                <wp:effectExtent l="0" t="0" r="0" b="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374390"/>
                        </a:xfrm>
                        <a:prstGeom prst="rect">
                          <a:avLst/>
                        </a:prstGeom>
                        <a:solidFill>
                          <a:srgbClr val="B88B2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5F6543" w14:textId="77777777" w:rsidR="00B01770" w:rsidRDefault="00BA73BE">
                            <w:pPr>
                              <w:rPr>
                                <w:color w:val="auto"/>
                              </w:rPr>
                            </w:pPr>
                            <w:r>
                              <w:t xml:space="preserve">                </w:t>
                            </w:r>
                            <w:r>
                              <w:rPr>
                                <w:color w:val="auto"/>
                              </w:rPr>
                              <w:t>Бишкек 2020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D577B" id="Rectangle 2" o:spid="_x0000_s1026" style="position:absolute;left:0;text-align:left;margin-left:-58.8pt;margin-top:525.2pt;width:611.1pt;height:265.7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" fillcolor="#b88b28" stroked="f">
                <v:textbox>
                  <w:txbxContent>
                    <w:p w14:paraId="1B5F6543" w14:textId="77777777" w:rsidR="00B01770" w:rsidRDefault="00BA73BE">
                      <w:pPr>
                        <w:rPr>
                          <w:color w:val="auto"/>
                        </w:rPr>
                      </w:pPr>
                      <w:r>
                        <w:t xml:space="preserve">                </w:t>
                      </w:r>
                      <w:r>
                        <w:rPr>
                          <w:color w:val="auto"/>
                        </w:rPr>
                        <w:t>Бишкек 2020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br w:type="page"/>
      </w:r>
    </w:p>
    <w:p w14:paraId="56294AEE" w14:textId="77777777" w:rsidR="00B01770" w:rsidRDefault="00BA73BE">
      <w:pPr>
        <w:spacing w:after="200" w:line="240" w:lineRule="auto"/>
        <w:ind w:firstLine="720"/>
        <w:jc w:val="both"/>
      </w:pPr>
      <w:r>
        <w:rPr>
          <w:rFonts w:ascii="Times New Roman" w:hAnsi="Times New Roman"/>
          <w:b w:val="0"/>
          <w:color w:val="auto"/>
          <w:sz w:val="26"/>
        </w:rPr>
        <w:lastRenderedPageBreak/>
        <w:t>Исследование о нуждах и потребностях клиентов пробации и клиентов ювенальной пробации в Кыргызской Республике осуществлялось Департаментом пробации при Министерстве юстиции Кыргызской Республики совместно с Общественным Благотворительным Фондом «</w:t>
      </w:r>
      <w:proofErr w:type="spellStart"/>
      <w:r>
        <w:rPr>
          <w:rFonts w:ascii="Times New Roman" w:hAnsi="Times New Roman"/>
          <w:b w:val="0"/>
          <w:color w:val="auto"/>
          <w:sz w:val="26"/>
        </w:rPr>
        <w:t>Оэйсис</w:t>
      </w:r>
      <w:proofErr w:type="spellEnd"/>
      <w:r>
        <w:rPr>
          <w:rFonts w:ascii="Times New Roman" w:hAnsi="Times New Roman"/>
          <w:b w:val="0"/>
          <w:color w:val="auto"/>
          <w:sz w:val="26"/>
        </w:rPr>
        <w:t xml:space="preserve">». </w:t>
      </w:r>
    </w:p>
    <w:p w14:paraId="092C6002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  <w:sz w:val="26"/>
        </w:rPr>
      </w:pPr>
    </w:p>
    <w:p w14:paraId="066BF483" w14:textId="77777777" w:rsidR="00B01770" w:rsidRDefault="00BA73BE">
      <w:pPr>
        <w:spacing w:line="240" w:lineRule="auto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 xml:space="preserve">Авторско-редакционный коллектив: </w:t>
      </w:r>
    </w:p>
    <w:p w14:paraId="768FF983" w14:textId="77777777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  <w:sz w:val="26"/>
        </w:rPr>
      </w:pPr>
      <w:r>
        <w:rPr>
          <w:rFonts w:ascii="Times New Roman" w:hAnsi="Times New Roman"/>
          <w:b w:val="0"/>
          <w:color w:val="auto"/>
          <w:sz w:val="26"/>
        </w:rPr>
        <w:t xml:space="preserve">Молдокул уулу Данияр, </w:t>
      </w:r>
      <w:proofErr w:type="spellStart"/>
      <w:r>
        <w:rPr>
          <w:rFonts w:ascii="Times New Roman" w:hAnsi="Times New Roman"/>
          <w:b w:val="0"/>
          <w:color w:val="auto"/>
          <w:sz w:val="26"/>
        </w:rPr>
        <w:t>Уларбек</w:t>
      </w:r>
      <w:proofErr w:type="spellEnd"/>
      <w:r>
        <w:rPr>
          <w:rFonts w:ascii="Times New Roman" w:hAnsi="Times New Roman"/>
          <w:b w:val="0"/>
          <w:color w:val="auto"/>
          <w:sz w:val="26"/>
        </w:rPr>
        <w:t xml:space="preserve"> Эшалиев, </w:t>
      </w:r>
      <w:proofErr w:type="spellStart"/>
      <w:r>
        <w:rPr>
          <w:rFonts w:ascii="Times New Roman" w:hAnsi="Times New Roman"/>
          <w:b w:val="0"/>
          <w:color w:val="auto"/>
          <w:sz w:val="26"/>
        </w:rPr>
        <w:t>Мээрим</w:t>
      </w:r>
      <w:proofErr w:type="spellEnd"/>
      <w:r>
        <w:rPr>
          <w:rFonts w:ascii="Times New Roman" w:hAnsi="Times New Roman"/>
          <w:b w:val="0"/>
          <w:color w:val="auto"/>
          <w:sz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6"/>
        </w:rPr>
        <w:t>Осмоналиева</w:t>
      </w:r>
      <w:proofErr w:type="spellEnd"/>
      <w:r>
        <w:rPr>
          <w:rFonts w:ascii="Times New Roman" w:hAnsi="Times New Roman"/>
          <w:b w:val="0"/>
          <w:color w:val="auto"/>
          <w:sz w:val="26"/>
        </w:rPr>
        <w:t xml:space="preserve">, </w:t>
      </w:r>
      <w:proofErr w:type="spellStart"/>
      <w:r>
        <w:rPr>
          <w:rFonts w:ascii="Times New Roman" w:hAnsi="Times New Roman"/>
          <w:b w:val="0"/>
          <w:color w:val="auto"/>
          <w:sz w:val="26"/>
        </w:rPr>
        <w:t>Жаныл</w:t>
      </w:r>
      <w:proofErr w:type="spellEnd"/>
      <w:r>
        <w:rPr>
          <w:rFonts w:ascii="Times New Roman" w:hAnsi="Times New Roman"/>
          <w:b w:val="0"/>
          <w:color w:val="auto"/>
          <w:sz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6"/>
        </w:rPr>
        <w:t>Джумабаева</w:t>
      </w:r>
      <w:proofErr w:type="spellEnd"/>
      <w:r>
        <w:rPr>
          <w:rFonts w:ascii="Times New Roman" w:hAnsi="Times New Roman"/>
          <w:b w:val="0"/>
          <w:color w:val="auto"/>
          <w:sz w:val="26"/>
        </w:rPr>
        <w:t>.</w:t>
      </w:r>
    </w:p>
    <w:p w14:paraId="0C641213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  <w:sz w:val="26"/>
        </w:rPr>
      </w:pPr>
    </w:p>
    <w:p w14:paraId="76162390" w14:textId="77777777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Исследователи</w:t>
      </w:r>
      <w:r>
        <w:rPr>
          <w:rFonts w:ascii="Times New Roman" w:hAnsi="Times New Roman"/>
          <w:b w:val="0"/>
          <w:color w:val="auto"/>
          <w:sz w:val="26"/>
        </w:rPr>
        <w:t xml:space="preserve">: Жыргалбек Толомушев, </w:t>
      </w:r>
      <w:proofErr w:type="spellStart"/>
      <w:r>
        <w:rPr>
          <w:rFonts w:ascii="Times New Roman" w:hAnsi="Times New Roman"/>
          <w:b w:val="0"/>
          <w:color w:val="auto"/>
          <w:sz w:val="26"/>
        </w:rPr>
        <w:t>Жибек</w:t>
      </w:r>
      <w:proofErr w:type="spellEnd"/>
      <w:r>
        <w:rPr>
          <w:rFonts w:ascii="Times New Roman" w:hAnsi="Times New Roman"/>
          <w:b w:val="0"/>
          <w:color w:val="auto"/>
          <w:sz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6"/>
        </w:rPr>
        <w:t>Бактыбекова</w:t>
      </w:r>
      <w:proofErr w:type="spellEnd"/>
      <w:r>
        <w:rPr>
          <w:rFonts w:ascii="Times New Roman" w:hAnsi="Times New Roman"/>
          <w:b w:val="0"/>
          <w:color w:val="auto"/>
          <w:sz w:val="26"/>
        </w:rPr>
        <w:t xml:space="preserve">. </w:t>
      </w:r>
    </w:p>
    <w:p w14:paraId="4A5F4226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  <w:sz w:val="26"/>
        </w:rPr>
      </w:pPr>
    </w:p>
    <w:p w14:paraId="437988F1" w14:textId="77777777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Автор фотографии:</w:t>
      </w:r>
      <w:r>
        <w:rPr>
          <w:rFonts w:ascii="Times New Roman" w:hAnsi="Times New Roman"/>
          <w:b w:val="0"/>
          <w:color w:val="auto"/>
          <w:sz w:val="26"/>
        </w:rPr>
        <w:t xml:space="preserve"> Шери </w:t>
      </w:r>
      <w:proofErr w:type="spellStart"/>
      <w:r>
        <w:rPr>
          <w:rFonts w:ascii="Times New Roman" w:hAnsi="Times New Roman"/>
          <w:b w:val="0"/>
          <w:color w:val="auto"/>
          <w:sz w:val="26"/>
        </w:rPr>
        <w:t>Магаррелл</w:t>
      </w:r>
      <w:proofErr w:type="spellEnd"/>
    </w:p>
    <w:p w14:paraId="288756ED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  <w:sz w:val="26"/>
        </w:rPr>
      </w:pPr>
    </w:p>
    <w:p w14:paraId="6B1E7F9D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  <w:sz w:val="26"/>
        </w:rPr>
      </w:pPr>
      <w:r>
        <w:rPr>
          <w:rFonts w:ascii="Times New Roman" w:hAnsi="Times New Roman"/>
          <w:b w:val="0"/>
          <w:color w:val="auto"/>
          <w:sz w:val="26"/>
        </w:rPr>
        <w:t>Результаты исследования дают оценку нужд и потребнос</w:t>
      </w:r>
      <w:r>
        <w:rPr>
          <w:rFonts w:ascii="Times New Roman" w:hAnsi="Times New Roman"/>
          <w:b w:val="0"/>
          <w:color w:val="auto"/>
          <w:sz w:val="26"/>
        </w:rPr>
        <w:t xml:space="preserve">тей клиентов пробации, в том числе клиентов ювенальной пробации и предназначена для выработки рекомендаций по эффективному ресоциализации клиентов пробации, в том числе клиентов   ювенальной пробации. Мнения и точки зрения, выраженные в данной публикации, </w:t>
      </w:r>
      <w:r>
        <w:rPr>
          <w:rFonts w:ascii="Times New Roman" w:hAnsi="Times New Roman"/>
          <w:b w:val="0"/>
          <w:color w:val="auto"/>
          <w:sz w:val="26"/>
        </w:rPr>
        <w:t>принадлежат авторам публикации.</w:t>
      </w:r>
    </w:p>
    <w:p w14:paraId="0C1288BF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  <w:sz w:val="26"/>
        </w:rPr>
      </w:pPr>
    </w:p>
    <w:p w14:paraId="3E14D1A4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  <w:sz w:val="26"/>
        </w:rPr>
      </w:pPr>
    </w:p>
    <w:p w14:paraId="3FBB5AA4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t>Благодарность</w:t>
      </w:r>
    </w:p>
    <w:p w14:paraId="11912C28" w14:textId="4433B5FF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  <w:sz w:val="26"/>
        </w:rPr>
      </w:pPr>
      <w:r>
        <w:rPr>
          <w:rFonts w:ascii="Times New Roman" w:hAnsi="Times New Roman"/>
          <w:b w:val="0"/>
          <w:color w:val="auto"/>
          <w:sz w:val="26"/>
        </w:rPr>
        <w:t>Департамент</w:t>
      </w:r>
      <w:r>
        <w:rPr>
          <w:rFonts w:ascii="Times New Roman" w:hAnsi="Times New Roman"/>
          <w:b w:val="0"/>
          <w:color w:val="auto"/>
          <w:sz w:val="26"/>
        </w:rPr>
        <w:t xml:space="preserve"> пробации при Министерстве Кыргызской Республики </w:t>
      </w:r>
      <w:r w:rsidR="00BF3B63" w:rsidRPr="00BF3B63">
        <w:rPr>
          <w:rFonts w:ascii="Times New Roman" w:hAnsi="Times New Roman"/>
          <w:b w:val="0"/>
          <w:color w:val="auto"/>
          <w:sz w:val="26"/>
        </w:rPr>
        <w:t xml:space="preserve">выражает искреннюю благодарность </w:t>
      </w:r>
      <w:r w:rsidR="00C364E0">
        <w:rPr>
          <w:rFonts w:ascii="Times New Roman" w:hAnsi="Times New Roman"/>
          <w:b w:val="0"/>
          <w:color w:val="auto"/>
          <w:sz w:val="26"/>
        </w:rPr>
        <w:t>Общественному благотворительному фонду «</w:t>
      </w:r>
      <w:proofErr w:type="spellStart"/>
      <w:r w:rsidR="00C364E0">
        <w:rPr>
          <w:rFonts w:ascii="Times New Roman" w:hAnsi="Times New Roman"/>
          <w:b w:val="0"/>
          <w:color w:val="auto"/>
          <w:sz w:val="26"/>
        </w:rPr>
        <w:t>Оэйсис</w:t>
      </w:r>
      <w:proofErr w:type="spellEnd"/>
      <w:r w:rsidR="00C364E0">
        <w:rPr>
          <w:rFonts w:ascii="Times New Roman" w:hAnsi="Times New Roman"/>
          <w:b w:val="0"/>
          <w:color w:val="auto"/>
          <w:sz w:val="26"/>
        </w:rPr>
        <w:t>»</w:t>
      </w:r>
      <w:r w:rsidR="00C364E0">
        <w:rPr>
          <w:rFonts w:ascii="Times New Roman" w:hAnsi="Times New Roman"/>
          <w:b w:val="0"/>
          <w:color w:val="auto"/>
          <w:sz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</w:rPr>
        <w:t>за оказанное содействие при проведении исследовани</w:t>
      </w:r>
      <w:r w:rsidR="00C364E0">
        <w:rPr>
          <w:rFonts w:ascii="Times New Roman" w:hAnsi="Times New Roman"/>
          <w:b w:val="0"/>
          <w:color w:val="auto"/>
          <w:sz w:val="26"/>
        </w:rPr>
        <w:t>я</w:t>
      </w:r>
      <w:r>
        <w:rPr>
          <w:rFonts w:ascii="Times New Roman" w:hAnsi="Times New Roman"/>
          <w:b w:val="0"/>
          <w:color w:val="auto"/>
          <w:sz w:val="26"/>
        </w:rPr>
        <w:t>. Также мы благодарим всех участников интер</w:t>
      </w:r>
      <w:r>
        <w:rPr>
          <w:rFonts w:ascii="Times New Roman" w:hAnsi="Times New Roman"/>
          <w:b w:val="0"/>
          <w:color w:val="auto"/>
          <w:sz w:val="26"/>
        </w:rPr>
        <w:t xml:space="preserve">вью, которые согласились дать информацию о процессе реабилитации и ресоциализации клиентов пробации, в том числе клиентов ювенальной пробации. </w:t>
      </w:r>
    </w:p>
    <w:p w14:paraId="0957C790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  <w:sz w:val="26"/>
        </w:rPr>
      </w:pPr>
    </w:p>
    <w:p w14:paraId="078F884D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  <w:sz w:val="26"/>
        </w:rPr>
      </w:pPr>
    </w:p>
    <w:p w14:paraId="286CB329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  <w:sz w:val="26"/>
        </w:rPr>
      </w:pPr>
      <w:r>
        <w:rPr>
          <w:rFonts w:ascii="Times New Roman" w:hAnsi="Times New Roman"/>
          <w:b w:val="0"/>
          <w:color w:val="auto"/>
          <w:sz w:val="26"/>
        </w:rPr>
        <w:t>При дальнейшем использовании материалов, опубликованных в данной работе, ссылка на издание обязательна.</w:t>
      </w:r>
    </w:p>
    <w:p w14:paraId="6D2206C8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4D6B0D28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1EE4A3F4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44729B1C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7BB56858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7970FCBD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7E9CD9C4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625B1ED3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5CBA70C6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778539E3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4D0AB120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2E39F59D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00904B7A" w14:textId="77777777" w:rsidR="00B01770" w:rsidRDefault="00B01770">
      <w:pPr>
        <w:spacing w:line="240" w:lineRule="auto"/>
        <w:jc w:val="both"/>
        <w:rPr>
          <w:b w:val="0"/>
          <w:sz w:val="26"/>
        </w:rPr>
      </w:pPr>
    </w:p>
    <w:p w14:paraId="3AAC26B7" w14:textId="4AD9FB48" w:rsidR="00B01770" w:rsidRDefault="00B01770">
      <w:pPr>
        <w:spacing w:line="360" w:lineRule="auto"/>
        <w:jc w:val="center"/>
        <w:rPr>
          <w:rFonts w:ascii="Times New Roman" w:hAnsi="Times New Roman"/>
          <w:color w:val="0F0D29"/>
          <w:sz w:val="26"/>
        </w:rPr>
      </w:pPr>
    </w:p>
    <w:p w14:paraId="2789D03A" w14:textId="77777777" w:rsidR="00850172" w:rsidRDefault="00850172">
      <w:pPr>
        <w:spacing w:line="360" w:lineRule="auto"/>
        <w:jc w:val="center"/>
        <w:rPr>
          <w:rFonts w:ascii="Times New Roman" w:hAnsi="Times New Roman"/>
          <w:color w:val="0F0D29"/>
          <w:sz w:val="26"/>
        </w:rPr>
      </w:pPr>
    </w:p>
    <w:p w14:paraId="79561870" w14:textId="77777777" w:rsidR="00B01770" w:rsidRDefault="00BA73BE">
      <w:pPr>
        <w:spacing w:line="360" w:lineRule="auto"/>
        <w:jc w:val="center"/>
        <w:rPr>
          <w:rFonts w:ascii="Times New Roman" w:hAnsi="Times New Roman"/>
          <w:color w:val="0F0D29"/>
        </w:rPr>
      </w:pPr>
      <w:r>
        <w:rPr>
          <w:rFonts w:ascii="Times New Roman" w:hAnsi="Times New Roman"/>
          <w:color w:val="0F0D29"/>
        </w:rPr>
        <w:lastRenderedPageBreak/>
        <w:t>Содержание</w:t>
      </w:r>
    </w:p>
    <w:p w14:paraId="76F483CF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1D71979C" w14:textId="77777777" w:rsidR="00B01770" w:rsidRDefault="00BA73BE">
      <w:pPr>
        <w:spacing w:line="360" w:lineRule="auto"/>
        <w:jc w:val="both"/>
        <w:rPr>
          <w:rFonts w:ascii="Times New Roman" w:hAnsi="Times New Roman"/>
          <w:color w:val="0F0D29"/>
          <w:u w:val="single"/>
        </w:rPr>
      </w:pPr>
      <w:r>
        <w:rPr>
          <w:rFonts w:ascii="Times New Roman" w:hAnsi="Times New Roman"/>
          <w:color w:val="0F0D29"/>
          <w:u w:val="single"/>
        </w:rPr>
        <w:t xml:space="preserve">Введение </w:t>
      </w:r>
    </w:p>
    <w:p w14:paraId="29D1F571" w14:textId="77777777" w:rsidR="00B01770" w:rsidRDefault="00BA73BE">
      <w:pPr>
        <w:spacing w:line="360" w:lineRule="auto"/>
        <w:jc w:val="both"/>
        <w:rPr>
          <w:rFonts w:ascii="Times New Roman" w:hAnsi="Times New Roman"/>
          <w:color w:val="0F0D29"/>
          <w:u w:val="single"/>
        </w:rPr>
      </w:pPr>
      <w:r>
        <w:rPr>
          <w:rFonts w:ascii="Times New Roman" w:hAnsi="Times New Roman"/>
          <w:color w:val="0F0D29"/>
          <w:u w:val="single"/>
        </w:rPr>
        <w:t>Глава 1. Методология проведения исследования</w:t>
      </w:r>
    </w:p>
    <w:p w14:paraId="76C1CB9C" w14:textId="77777777" w:rsidR="00B01770" w:rsidRDefault="00BA73BE">
      <w:pPr>
        <w:pStyle w:val="ad"/>
        <w:numPr>
          <w:ilvl w:val="1"/>
          <w:numId w:val="16"/>
        </w:numPr>
        <w:spacing w:line="360" w:lineRule="auto"/>
        <w:jc w:val="both"/>
        <w:rPr>
          <w:rFonts w:ascii="Times New Roman" w:hAnsi="Times New Roman"/>
          <w:b/>
          <w:color w:val="0F0D29"/>
          <w:sz w:val="28"/>
          <w:u w:val="single"/>
        </w:rPr>
      </w:pPr>
      <w:r>
        <w:rPr>
          <w:rFonts w:ascii="Times New Roman" w:hAnsi="Times New Roman"/>
          <w:b/>
          <w:color w:val="0F0D29"/>
          <w:sz w:val="28"/>
          <w:u w:val="single"/>
        </w:rPr>
        <w:t>Нормативно - правовой анализ</w:t>
      </w:r>
    </w:p>
    <w:p w14:paraId="03AD1E88" w14:textId="19C29A36" w:rsidR="00B01770" w:rsidRDefault="00020BD3">
      <w:pPr>
        <w:pStyle w:val="ad"/>
        <w:numPr>
          <w:ilvl w:val="1"/>
          <w:numId w:val="16"/>
        </w:numPr>
        <w:spacing w:line="360" w:lineRule="auto"/>
        <w:jc w:val="both"/>
        <w:rPr>
          <w:rFonts w:ascii="Times New Roman" w:hAnsi="Times New Roman"/>
          <w:b/>
          <w:color w:val="0F0D29"/>
          <w:sz w:val="28"/>
          <w:u w:val="single"/>
        </w:rPr>
      </w:pPr>
      <w:r>
        <w:rPr>
          <w:rFonts w:ascii="Times New Roman" w:hAnsi="Times New Roman"/>
          <w:b/>
          <w:color w:val="0F0D29"/>
          <w:sz w:val="28"/>
          <w:u w:val="single"/>
        </w:rPr>
        <w:t>Результаты исследования</w:t>
      </w:r>
      <w:r w:rsidR="00BA73BE">
        <w:rPr>
          <w:rFonts w:ascii="Times New Roman" w:hAnsi="Times New Roman"/>
          <w:b/>
          <w:color w:val="0F0D29"/>
          <w:sz w:val="28"/>
          <w:u w:val="single"/>
        </w:rPr>
        <w:t xml:space="preserve"> </w:t>
      </w:r>
    </w:p>
    <w:p w14:paraId="2378E874" w14:textId="77777777" w:rsidR="00B01770" w:rsidRDefault="00BA73BE">
      <w:pPr>
        <w:spacing w:line="360" w:lineRule="auto"/>
        <w:jc w:val="both"/>
        <w:rPr>
          <w:rFonts w:ascii="Times New Roman" w:hAnsi="Times New Roman"/>
          <w:color w:val="0F0D29"/>
          <w:u w:val="single"/>
        </w:rPr>
      </w:pPr>
      <w:r>
        <w:rPr>
          <w:rFonts w:ascii="Times New Roman" w:hAnsi="Times New Roman"/>
          <w:color w:val="0F0D29"/>
          <w:u w:val="single"/>
        </w:rPr>
        <w:t xml:space="preserve">Глава 2. Выводы </w:t>
      </w:r>
    </w:p>
    <w:p w14:paraId="707A6196" w14:textId="77777777" w:rsidR="00B01770" w:rsidRDefault="00BA73BE">
      <w:pPr>
        <w:spacing w:line="360" w:lineRule="auto"/>
        <w:jc w:val="both"/>
        <w:rPr>
          <w:rFonts w:ascii="Times New Roman" w:hAnsi="Times New Roman"/>
          <w:color w:val="0F0D29"/>
          <w:u w:val="single"/>
        </w:rPr>
      </w:pPr>
      <w:r>
        <w:rPr>
          <w:rFonts w:ascii="Times New Roman" w:hAnsi="Times New Roman"/>
          <w:color w:val="0F0D29"/>
          <w:u w:val="single"/>
        </w:rPr>
        <w:t xml:space="preserve">Глава 3. Рекомендации </w:t>
      </w:r>
    </w:p>
    <w:p w14:paraId="21FEA138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407BA035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61BDFA4D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50384F23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1B40D286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20D92C3C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4682AD33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1E3B483C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634EDCF1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637EFDC3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19DA177B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5EC383E7" w14:textId="77777777" w:rsidR="00B01770" w:rsidRDefault="00B01770">
      <w:pPr>
        <w:spacing w:line="360" w:lineRule="auto"/>
        <w:jc w:val="center"/>
        <w:rPr>
          <w:rFonts w:ascii="Times New Roman" w:hAnsi="Times New Roman"/>
          <w:color w:val="0F0D29"/>
        </w:rPr>
      </w:pPr>
    </w:p>
    <w:p w14:paraId="0DA813EE" w14:textId="77777777" w:rsidR="00B01770" w:rsidRDefault="00B01770">
      <w:pPr>
        <w:spacing w:line="360" w:lineRule="auto"/>
        <w:rPr>
          <w:rFonts w:ascii="Times New Roman" w:hAnsi="Times New Roman"/>
          <w:color w:val="0F0D29"/>
        </w:rPr>
      </w:pPr>
    </w:p>
    <w:p w14:paraId="0411513B" w14:textId="77777777" w:rsidR="00B01770" w:rsidRDefault="00B01770">
      <w:pPr>
        <w:spacing w:line="360" w:lineRule="auto"/>
        <w:rPr>
          <w:rFonts w:ascii="Times New Roman" w:hAnsi="Times New Roman"/>
          <w:color w:val="0F0D29"/>
        </w:rPr>
      </w:pPr>
    </w:p>
    <w:p w14:paraId="2765E7A7" w14:textId="77777777" w:rsidR="00B01770" w:rsidRDefault="00B01770">
      <w:pPr>
        <w:spacing w:line="360" w:lineRule="auto"/>
        <w:rPr>
          <w:rFonts w:ascii="Times New Roman" w:hAnsi="Times New Roman"/>
          <w:color w:val="0F0D29"/>
        </w:rPr>
      </w:pPr>
    </w:p>
    <w:p w14:paraId="0B74B362" w14:textId="77777777" w:rsidR="00B01770" w:rsidRDefault="00B01770">
      <w:pPr>
        <w:spacing w:line="360" w:lineRule="auto"/>
        <w:rPr>
          <w:rFonts w:ascii="Times New Roman" w:hAnsi="Times New Roman"/>
          <w:color w:val="0F0D29"/>
        </w:rPr>
      </w:pPr>
    </w:p>
    <w:p w14:paraId="1712758B" w14:textId="77777777" w:rsidR="00B01770" w:rsidRDefault="00B01770">
      <w:pPr>
        <w:spacing w:line="360" w:lineRule="auto"/>
        <w:rPr>
          <w:rFonts w:ascii="Times New Roman" w:hAnsi="Times New Roman"/>
          <w:color w:val="0F0D29"/>
        </w:rPr>
      </w:pPr>
    </w:p>
    <w:p w14:paraId="3A341F27" w14:textId="77777777" w:rsidR="00B01770" w:rsidRDefault="00B01770">
      <w:pPr>
        <w:spacing w:line="360" w:lineRule="auto"/>
        <w:rPr>
          <w:rFonts w:ascii="Times New Roman" w:hAnsi="Times New Roman"/>
          <w:color w:val="0F0D29"/>
        </w:rPr>
      </w:pPr>
    </w:p>
    <w:p w14:paraId="7C9BE3D8" w14:textId="6D05F717" w:rsidR="00B01770" w:rsidRDefault="00B01770">
      <w:pPr>
        <w:spacing w:line="360" w:lineRule="auto"/>
        <w:rPr>
          <w:rFonts w:ascii="Times New Roman" w:hAnsi="Times New Roman"/>
          <w:color w:val="0F0D29"/>
        </w:rPr>
      </w:pPr>
    </w:p>
    <w:p w14:paraId="18E52C23" w14:textId="2ADAFB14" w:rsidR="00850172" w:rsidRDefault="00850172">
      <w:pPr>
        <w:spacing w:line="360" w:lineRule="auto"/>
        <w:rPr>
          <w:rFonts w:ascii="Times New Roman" w:hAnsi="Times New Roman"/>
          <w:color w:val="0F0D29"/>
        </w:rPr>
      </w:pPr>
    </w:p>
    <w:p w14:paraId="2DDF093B" w14:textId="77777777" w:rsidR="00850172" w:rsidRDefault="00850172">
      <w:pPr>
        <w:spacing w:line="360" w:lineRule="auto"/>
        <w:rPr>
          <w:rFonts w:ascii="Times New Roman" w:hAnsi="Times New Roman"/>
          <w:color w:val="0F0D29"/>
        </w:rPr>
      </w:pPr>
    </w:p>
    <w:p w14:paraId="0380DD05" w14:textId="77777777" w:rsidR="00B01770" w:rsidRDefault="00BA73BE">
      <w:pPr>
        <w:spacing w:line="360" w:lineRule="auto"/>
        <w:jc w:val="center"/>
        <w:rPr>
          <w:rFonts w:ascii="Times New Roman" w:hAnsi="Times New Roman"/>
          <w:color w:val="0F0D29"/>
        </w:rPr>
      </w:pPr>
      <w:r>
        <w:rPr>
          <w:rFonts w:ascii="Times New Roman" w:hAnsi="Times New Roman"/>
          <w:color w:val="0F0D29"/>
        </w:rPr>
        <w:lastRenderedPageBreak/>
        <w:t>Введение</w:t>
      </w:r>
    </w:p>
    <w:p w14:paraId="01ABAC90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 Департамент пробации при Министерстве юстиции Кыргызской Республики   совместно с Общественным благотворительным фондом «</w:t>
      </w:r>
      <w:proofErr w:type="spellStart"/>
      <w:r>
        <w:rPr>
          <w:rFonts w:ascii="Times New Roman" w:hAnsi="Times New Roman"/>
          <w:b w:val="0"/>
          <w:color w:val="auto"/>
          <w:shd w:val="clear" w:color="auto" w:fill="FFFFFF"/>
        </w:rPr>
        <w:t>Оэйсис</w:t>
      </w:r>
      <w:proofErr w:type="spellEnd"/>
      <w:r>
        <w:rPr>
          <w:rFonts w:ascii="Times New Roman" w:hAnsi="Times New Roman"/>
          <w:b w:val="0"/>
          <w:color w:val="auto"/>
          <w:shd w:val="clear" w:color="auto" w:fill="FFFFFF"/>
        </w:rPr>
        <w:t>» в целях создания социальных услуг в соответствии с Законом Кыргызской Республики «О государственном социальном заказе» провели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 исследования по определению нужд клиентов пробации и клиентов ювенальной пробации в социальных услугах, которые можно предоставить через государственный социальный заказ.</w:t>
      </w:r>
    </w:p>
    <w:p w14:paraId="3207B614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  <w:r>
        <w:rPr>
          <w:rFonts w:ascii="Times New Roman" w:hAnsi="Times New Roman"/>
          <w:b w:val="0"/>
          <w:color w:val="auto"/>
          <w:shd w:val="clear" w:color="auto" w:fill="FFFFFF"/>
        </w:rPr>
        <w:t>Следует отметить, что Кыргызская Республика в рейтинге тюремного населения в мире, п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о данным Международного центра пенитенциарных исследований (ICPS) за 2020 год, заняло 97 место - 161 заключенный на 100 000 человек. </w:t>
      </w:r>
    </w:p>
    <w:p w14:paraId="6CE0E5B9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shd w:val="clear" w:color="auto" w:fill="FFFFFF"/>
        </w:rPr>
        <w:t>Согласно практике других стран, такая мера наказания, как тюремное заключение не способствует уменьшению рецидивизма, а ли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шь налагает серьезную нагрузку на систему исполнения наказаний и ограничивает дальнейшие возможности к социальной реабилитации. </w:t>
      </w:r>
      <w:r>
        <w:rPr>
          <w:rFonts w:ascii="Times New Roman" w:hAnsi="Times New Roman"/>
          <w:b w:val="0"/>
          <w:color w:val="auto"/>
        </w:rPr>
        <w:t>В результате чего на сегодня мы имеем ситуацию, когда количество осужденных, совершивших преступления при рецидиве и особо опасн</w:t>
      </w:r>
      <w:r>
        <w:rPr>
          <w:rFonts w:ascii="Times New Roman" w:hAnsi="Times New Roman"/>
          <w:b w:val="0"/>
          <w:color w:val="auto"/>
        </w:rPr>
        <w:t xml:space="preserve">ом рецидиве, значительно превышает число осужденных впервые. При этом до 40 % лиц после их освобождения из мест заключения продолжают совершать преступления. </w:t>
      </w:r>
    </w:p>
    <w:p w14:paraId="0AD9CD7E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  <w:r>
        <w:rPr>
          <w:rFonts w:ascii="Times New Roman" w:hAnsi="Times New Roman"/>
          <w:b w:val="0"/>
          <w:color w:val="auto"/>
          <w:shd w:val="clear" w:color="auto" w:fill="FFFFFF"/>
        </w:rPr>
        <w:t>Следует отметить, что из осужденных этой группы более 70% совершили преступления против собственн</w:t>
      </w:r>
      <w:r>
        <w:rPr>
          <w:rFonts w:ascii="Times New Roman" w:hAnsi="Times New Roman"/>
          <w:b w:val="0"/>
          <w:color w:val="auto"/>
          <w:shd w:val="clear" w:color="auto" w:fill="FFFFFF"/>
        </w:rPr>
        <w:t>ости, что является следствием безработицы, низкого уровня жизни, отсутствия социальных связей, необходимого образования и трудовых навыков, правовых знаний и плохой социальной адаптации после освобождения.</w:t>
      </w:r>
    </w:p>
    <w:p w14:paraId="60AD01CF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  <w:r>
        <w:rPr>
          <w:rFonts w:ascii="Times New Roman" w:hAnsi="Times New Roman"/>
          <w:b w:val="0"/>
          <w:color w:val="auto"/>
          <w:shd w:val="clear" w:color="auto" w:fill="FFFFFF"/>
        </w:rPr>
        <w:t>Международные исследования четко демонстрируют, чт</w:t>
      </w:r>
      <w:r>
        <w:rPr>
          <w:rFonts w:ascii="Times New Roman" w:hAnsi="Times New Roman"/>
          <w:b w:val="0"/>
          <w:color w:val="auto"/>
          <w:shd w:val="clear" w:color="auto" w:fill="FFFFFF"/>
        </w:rPr>
        <w:t>о</w:t>
      </w:r>
      <w:r>
        <w:rPr>
          <w:rFonts w:ascii="Times New Roman" w:hAnsi="Times New Roman"/>
          <w:color w:val="auto"/>
          <w:shd w:val="clear" w:color="auto" w:fill="FFFFFF"/>
        </w:rPr>
        <w:t> </w:t>
      </w:r>
      <w:r>
        <w:rPr>
          <w:rStyle w:val="af2"/>
          <w:rFonts w:ascii="Times New Roman" w:hAnsi="Times New Roman"/>
          <w:color w:val="auto"/>
          <w:shd w:val="clear" w:color="auto" w:fill="FFFFFF"/>
        </w:rPr>
        <w:t>опыт тюремного заключения не только способствует социальной изоляции, но и может стать причиной ухудшения физического здоровья, что сказывается на способности людей организовать свою жизнь на свободе.</w:t>
      </w:r>
      <w:r>
        <w:rPr>
          <w:rFonts w:ascii="Times New Roman" w:hAnsi="Times New Roman"/>
          <w:color w:val="auto"/>
          <w:shd w:val="clear" w:color="auto" w:fill="FFFFFF"/>
        </w:rPr>
        <w:t> 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Сироты, люди с инвалидностью и пожилые люди, </w:t>
      </w:r>
      <w:r>
        <w:rPr>
          <w:rFonts w:ascii="Times New Roman" w:hAnsi="Times New Roman"/>
          <w:b w:val="0"/>
          <w:color w:val="auto"/>
          <w:shd w:val="clear" w:color="auto" w:fill="FFFFFF"/>
        </w:rPr>
        <w:t>лица, потерявшие связи со своими семьями, лица, страдающие зависимостями и лица, заболевшие в тюрьмах, подвергаются еще большему риску маргинализации и стигматизации.</w:t>
      </w:r>
    </w:p>
    <w:p w14:paraId="682B5463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  <w:r>
        <w:rPr>
          <w:rFonts w:ascii="Times New Roman" w:hAnsi="Times New Roman"/>
          <w:b w:val="0"/>
          <w:color w:val="auto"/>
          <w:shd w:val="clear" w:color="auto" w:fill="FFFFFF"/>
        </w:rPr>
        <w:t>Для изучения данной ситуации и определения нужд клиентов пробации, в том числе клиентов ю</w:t>
      </w:r>
      <w:r>
        <w:rPr>
          <w:rFonts w:ascii="Times New Roman" w:hAnsi="Times New Roman"/>
          <w:b w:val="0"/>
          <w:color w:val="auto"/>
          <w:shd w:val="clear" w:color="auto" w:fill="FFFFFF"/>
        </w:rPr>
        <w:t>венальной пробации, Общественным фондом «</w:t>
      </w:r>
      <w:proofErr w:type="spellStart"/>
      <w:r>
        <w:rPr>
          <w:rFonts w:ascii="Times New Roman" w:hAnsi="Times New Roman"/>
          <w:b w:val="0"/>
          <w:color w:val="auto"/>
          <w:shd w:val="clear" w:color="auto" w:fill="FFFFFF"/>
        </w:rPr>
        <w:t>Оэйсис</w:t>
      </w:r>
      <w:proofErr w:type="spellEnd"/>
      <w:r>
        <w:rPr>
          <w:rFonts w:ascii="Times New Roman" w:hAnsi="Times New Roman"/>
          <w:b w:val="0"/>
          <w:color w:val="auto"/>
          <w:shd w:val="clear" w:color="auto" w:fill="FFFFFF"/>
        </w:rPr>
        <w:t>» и Департаментом пробации при Министерстве юстиции Кыргызской Республики было принято решение о необходимости проведения исследования.</w:t>
      </w:r>
    </w:p>
    <w:p w14:paraId="61515346" w14:textId="77777777" w:rsidR="00B01770" w:rsidRDefault="00B01770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</w:p>
    <w:p w14:paraId="07F48132" w14:textId="77777777" w:rsidR="00B01770" w:rsidRDefault="00B01770">
      <w:pPr>
        <w:spacing w:line="240" w:lineRule="auto"/>
        <w:jc w:val="both"/>
        <w:rPr>
          <w:rFonts w:ascii="Times New Roman" w:hAnsi="Times New Roman"/>
          <w:color w:val="auto"/>
          <w:shd w:val="clear" w:color="auto" w:fill="FFFFFF"/>
        </w:rPr>
      </w:pPr>
    </w:p>
    <w:p w14:paraId="4A0D09B2" w14:textId="77777777" w:rsidR="00B01770" w:rsidRDefault="00B01770">
      <w:pPr>
        <w:spacing w:line="240" w:lineRule="auto"/>
        <w:jc w:val="both"/>
        <w:rPr>
          <w:rFonts w:ascii="Times New Roman" w:hAnsi="Times New Roman"/>
          <w:color w:val="auto"/>
          <w:shd w:val="clear" w:color="auto" w:fill="FFFFFF"/>
        </w:rPr>
      </w:pPr>
    </w:p>
    <w:p w14:paraId="7139C3C8" w14:textId="77777777" w:rsidR="00B01770" w:rsidRDefault="00B01770">
      <w:pPr>
        <w:spacing w:line="240" w:lineRule="auto"/>
        <w:jc w:val="both"/>
        <w:rPr>
          <w:rFonts w:ascii="Times New Roman" w:hAnsi="Times New Roman"/>
          <w:color w:val="auto"/>
          <w:shd w:val="clear" w:color="auto" w:fill="FFFFFF"/>
        </w:rPr>
      </w:pPr>
    </w:p>
    <w:p w14:paraId="5018D2DB" w14:textId="77777777" w:rsidR="00B01770" w:rsidRDefault="00B01770">
      <w:pPr>
        <w:spacing w:line="240" w:lineRule="auto"/>
        <w:jc w:val="both"/>
        <w:rPr>
          <w:rFonts w:ascii="Times New Roman" w:hAnsi="Times New Roman"/>
          <w:color w:val="auto"/>
          <w:shd w:val="clear" w:color="auto" w:fill="FFFFFF"/>
        </w:rPr>
      </w:pPr>
    </w:p>
    <w:p w14:paraId="635DF77E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</w:p>
    <w:p w14:paraId="26EC981B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</w:p>
    <w:p w14:paraId="5D941CE6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</w:p>
    <w:p w14:paraId="16257C46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</w:p>
    <w:p w14:paraId="371D3F4E" w14:textId="77777777" w:rsidR="00B01770" w:rsidRDefault="00BA73BE">
      <w:pPr>
        <w:spacing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Глава 1. Методология проведения исследования</w:t>
      </w:r>
    </w:p>
    <w:p w14:paraId="78125DD0" w14:textId="77777777" w:rsidR="00B01770" w:rsidRDefault="00B01770">
      <w:pPr>
        <w:spacing w:line="240" w:lineRule="auto"/>
        <w:ind w:left="720"/>
        <w:jc w:val="both"/>
        <w:rPr>
          <w:rFonts w:ascii="Times New Roman" w:hAnsi="Times New Roman"/>
          <w:color w:val="auto"/>
        </w:rPr>
      </w:pPr>
    </w:p>
    <w:p w14:paraId="73A5E387" w14:textId="77777777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</w:t>
      </w:r>
      <w:r>
        <w:rPr>
          <w:rFonts w:ascii="Times New Roman" w:hAnsi="Times New Roman"/>
          <w:color w:val="auto"/>
        </w:rPr>
        <w:t xml:space="preserve">Целью </w:t>
      </w:r>
      <w:r>
        <w:rPr>
          <w:rFonts w:ascii="Times New Roman" w:hAnsi="Times New Roman"/>
          <w:color w:val="auto"/>
        </w:rPr>
        <w:t>исследования</w:t>
      </w:r>
      <w:r>
        <w:rPr>
          <w:rFonts w:ascii="Times New Roman" w:hAnsi="Times New Roman"/>
          <w:b w:val="0"/>
          <w:color w:val="auto"/>
        </w:rPr>
        <w:t xml:space="preserve"> являлось выявление нужд и потребностей клиентов пробации и клиентов ювенальной пробации в социальных услугах. </w:t>
      </w:r>
    </w:p>
    <w:p w14:paraId="3E16B2B2" w14:textId="77777777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Для достижения поставленной цели были поставлены следующие задачи</w:t>
      </w:r>
      <w:r>
        <w:rPr>
          <w:rFonts w:ascii="Times New Roman" w:hAnsi="Times New Roman"/>
          <w:color w:val="auto"/>
        </w:rPr>
        <w:t>:</w:t>
      </w:r>
      <w:r>
        <w:rPr>
          <w:rFonts w:ascii="Times New Roman" w:hAnsi="Times New Roman"/>
          <w:b w:val="0"/>
          <w:color w:val="auto"/>
        </w:rPr>
        <w:t xml:space="preserve">   </w:t>
      </w:r>
    </w:p>
    <w:p w14:paraId="07D22BDC" w14:textId="77777777" w:rsidR="00B01770" w:rsidRDefault="00BA73BE">
      <w:pPr>
        <w:pStyle w:val="ad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достоверных данных по ресоциализации   клиентов проб</w:t>
      </w:r>
      <w:r>
        <w:rPr>
          <w:rFonts w:ascii="Times New Roman" w:hAnsi="Times New Roman"/>
          <w:sz w:val="28"/>
        </w:rPr>
        <w:t>ации и клиентов ювенальной пробации;</w:t>
      </w:r>
    </w:p>
    <w:p w14:paraId="24E95E8E" w14:textId="77777777" w:rsidR="00B01770" w:rsidRDefault="00BA73BE">
      <w:pPr>
        <w:pStyle w:val="ad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работы   специалистов органа   пробации в    социальном   сопровождении клиентов пробации и клиентов ювенальной пробации;</w:t>
      </w:r>
    </w:p>
    <w:p w14:paraId="27DD39F1" w14:textId="77777777" w:rsidR="00B01770" w:rsidRDefault="00BA73BE">
      <w:pPr>
        <w:pStyle w:val="ad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данных и формирование результатов исследования. </w:t>
      </w:r>
    </w:p>
    <w:p w14:paraId="6D04898C" w14:textId="77777777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Объектами данного исследов</w:t>
      </w:r>
      <w:r>
        <w:rPr>
          <w:rFonts w:ascii="Times New Roman" w:hAnsi="Times New Roman"/>
          <w:b w:val="0"/>
          <w:color w:val="auto"/>
        </w:rPr>
        <w:t>ания являлись клиенты пробации и клиенты ювенальной пробации.</w:t>
      </w:r>
    </w:p>
    <w:p w14:paraId="621DA622" w14:textId="77777777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При проведении исследования использовались следующие методы:</w:t>
      </w:r>
    </w:p>
    <w:p w14:paraId="267B644F" w14:textId="77777777" w:rsidR="00B01770" w:rsidRDefault="00BA73BE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 - правовой анализ;</w:t>
      </w:r>
    </w:p>
    <w:p w14:paraId="66C3EB23" w14:textId="77777777" w:rsidR="00B01770" w:rsidRDefault="00BA73BE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кабинетное исследование;</w:t>
      </w:r>
    </w:p>
    <w:p w14:paraId="05207FA6" w14:textId="77777777" w:rsidR="00B01770" w:rsidRDefault="00BA73BE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структурированное интервью;</w:t>
      </w:r>
    </w:p>
    <w:p w14:paraId="4ACDC64A" w14:textId="77777777" w:rsidR="00B01770" w:rsidRDefault="00BA73BE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 структурированное интервью.</w:t>
      </w:r>
    </w:p>
    <w:p w14:paraId="533CED8F" w14:textId="77777777" w:rsidR="00B01770" w:rsidRDefault="00BA73BE">
      <w:pPr>
        <w:spacing w:line="240" w:lineRule="auto"/>
        <w:ind w:firstLine="708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Количество респон</w:t>
      </w:r>
      <w:r>
        <w:rPr>
          <w:rFonts w:ascii="Times New Roman" w:hAnsi="Times New Roman"/>
          <w:b w:val="0"/>
          <w:color w:val="auto"/>
        </w:rPr>
        <w:t xml:space="preserve">дентов в данном исследовании определялось не на основе рассчитанной выборочной совокупности и принципах свободной выборки, отбор респондентов строился на основе желания респондентов участвовать в опросе. </w:t>
      </w:r>
    </w:p>
    <w:p w14:paraId="63725745" w14:textId="77777777" w:rsidR="00B01770" w:rsidRDefault="00BA73BE">
      <w:pPr>
        <w:spacing w:line="240" w:lineRule="auto"/>
        <w:ind w:firstLine="708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Для опроса клиентов пробации и клиентов ювенальной пробации было разработано анкеты. Всего было проанкетировано 48 клиентов пробации и опрошено 130 респондентов через онлайн опросник, в том числе несовершеннолетние. </w:t>
      </w:r>
    </w:p>
    <w:p w14:paraId="348AE77B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</w:p>
    <w:p w14:paraId="4FDF255C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</w:p>
    <w:p w14:paraId="70C0E5A0" w14:textId="77777777" w:rsidR="00A03FE1" w:rsidRDefault="00BA73BE" w:rsidP="00A03FE1">
      <w:pPr>
        <w:spacing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1.1. НОРМАТИВНО-ПРАВОВОЙ АНАЛИЗ</w:t>
      </w:r>
    </w:p>
    <w:p w14:paraId="407F4362" w14:textId="77777777" w:rsidR="00A03FE1" w:rsidRDefault="00A03FE1" w:rsidP="00A03FE1">
      <w:pPr>
        <w:spacing w:line="240" w:lineRule="auto"/>
        <w:jc w:val="center"/>
        <w:rPr>
          <w:rFonts w:ascii="Times New Roman" w:hAnsi="Times New Roman"/>
          <w:color w:val="auto"/>
        </w:rPr>
      </w:pPr>
    </w:p>
    <w:p w14:paraId="15E4B6E6" w14:textId="4EDE74F5" w:rsidR="00B01770" w:rsidRPr="00E04C7E" w:rsidRDefault="00BA73BE" w:rsidP="00A03FE1">
      <w:pPr>
        <w:spacing w:line="240" w:lineRule="auto"/>
        <w:jc w:val="center"/>
        <w:rPr>
          <w:rFonts w:ascii="Times New Roman" w:hAnsi="Times New Roman"/>
          <w:iCs/>
          <w:caps/>
          <w:color w:val="auto"/>
        </w:rPr>
      </w:pPr>
      <w:r w:rsidRPr="00E04C7E">
        <w:rPr>
          <w:rFonts w:ascii="Times New Roman" w:hAnsi="Times New Roman"/>
          <w:iCs/>
          <w:caps/>
          <w:color w:val="auto"/>
        </w:rPr>
        <w:t>МЕЖД</w:t>
      </w:r>
      <w:r w:rsidRPr="00E04C7E">
        <w:rPr>
          <w:rFonts w:ascii="Times New Roman" w:hAnsi="Times New Roman"/>
          <w:iCs/>
          <w:caps/>
          <w:color w:val="auto"/>
        </w:rPr>
        <w:t>УНАРОДНЫЕ СТАНДАРТЫ</w:t>
      </w:r>
    </w:p>
    <w:p w14:paraId="4739ADE0" w14:textId="77777777" w:rsidR="00E04C7E" w:rsidRPr="00A03FE1" w:rsidRDefault="00E04C7E" w:rsidP="00A03FE1">
      <w:pPr>
        <w:spacing w:line="240" w:lineRule="auto"/>
        <w:jc w:val="center"/>
        <w:rPr>
          <w:rFonts w:ascii="Times New Roman" w:hAnsi="Times New Roman"/>
          <w:color w:val="auto"/>
        </w:rPr>
      </w:pPr>
    </w:p>
    <w:p w14:paraId="0249486F" w14:textId="77777777" w:rsidR="00B01770" w:rsidRDefault="00BA73BE">
      <w:pPr>
        <w:pStyle w:val="ae"/>
        <w:spacing w:before="0" w:beforeAutospacing="0" w:after="0" w:afterAutospacing="0" w:line="255" w:lineRule="atLeast"/>
        <w:ind w:firstLine="72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яд других международных стандартов, руководств, правил и типовых законов также относятся к правосудию, дружественному к ребенку и не смотря на факультативный характер, они обеспечивают прочную основу для улучшения путей </w:t>
      </w:r>
      <w:r>
        <w:rPr>
          <w:sz w:val="28"/>
        </w:rPr>
        <w:t>соприкосновения детей с различными аспектами правовой системы. Тем не менее, эти инструменты не являются исчерпывающими, и связаны прежде всего с непосредственным участием детей в уголовном и ювенальном правосудии. Они включают в себя:</w:t>
      </w:r>
    </w:p>
    <w:p w14:paraId="506C8A9D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i/>
          <w:color w:val="auto"/>
        </w:rPr>
        <w:lastRenderedPageBreak/>
        <w:t>Резолюция Генерально</w:t>
      </w:r>
      <w:r>
        <w:rPr>
          <w:rFonts w:ascii="Times New Roman" w:hAnsi="Times New Roman"/>
          <w:i/>
          <w:color w:val="auto"/>
        </w:rPr>
        <w:t>й Ассамблеи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color w:val="auto"/>
        </w:rPr>
        <w:t xml:space="preserve">ООН по правам человека при отправлении правосудия. </w:t>
      </w:r>
      <w:r>
        <w:rPr>
          <w:rFonts w:ascii="Times New Roman" w:hAnsi="Times New Roman"/>
          <w:b w:val="0"/>
          <w:color w:val="auto"/>
        </w:rPr>
        <w:t>Данная</w:t>
      </w:r>
      <w:r>
        <w:rPr>
          <w:rFonts w:ascii="Times New Roman" w:hAnsi="Times New Roman"/>
          <w:b w:val="0"/>
          <w:color w:val="auto"/>
        </w:rPr>
        <w:t xml:space="preserve"> резолюция рекомендует государствам решать проблему переполненности мест содержания под стражей, принимая эффективные меры, в том числе посредством расширения практики применения, когда э</w:t>
      </w:r>
      <w:r>
        <w:rPr>
          <w:rFonts w:ascii="Times New Roman" w:hAnsi="Times New Roman"/>
          <w:b w:val="0"/>
          <w:color w:val="auto"/>
        </w:rPr>
        <w:t>то возможно, альтернатив заключению под стражу в период досудебного разбирательства и наказанию в виде лишения свободы, обеспечения доступа к правовой помощи и эффективного использования правовых норм, а также укрепления потенциала системы уголовного право</w:t>
      </w:r>
      <w:r>
        <w:rPr>
          <w:rFonts w:ascii="Times New Roman" w:hAnsi="Times New Roman"/>
          <w:b w:val="0"/>
          <w:color w:val="auto"/>
        </w:rPr>
        <w:t xml:space="preserve">судия и ее структур. </w:t>
      </w:r>
    </w:p>
    <w:p w14:paraId="6F0E7D08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 также, в данной резолюции Совет по правам человека призывает государства принимать эффективные законодательные, судебные, социальные, образовательные и иные меры, направленные на осуществление стандартов ООН по правам человека в сис</w:t>
      </w:r>
      <w:r>
        <w:rPr>
          <w:rFonts w:ascii="Times New Roman" w:hAnsi="Times New Roman"/>
          <w:b w:val="0"/>
          <w:color w:val="auto"/>
        </w:rPr>
        <w:t>теме правосудия. Документ подчеркивает значение реабилитации, реинтеграции и мониторинга.</w:t>
      </w:r>
    </w:p>
    <w:p w14:paraId="19DF7E24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Государствам рекомендуется выделить ресурсы для юридической помощи, которая будет поддерживать выполнение этих прав и в частности, резолюция призывает государства при</w:t>
      </w:r>
      <w:r>
        <w:rPr>
          <w:rFonts w:ascii="Times New Roman" w:hAnsi="Times New Roman"/>
          <w:b w:val="0"/>
          <w:color w:val="auto"/>
        </w:rPr>
        <w:t>нять все необходимые меры, в том числе правовые реформы, в целях предотвращения и пресечения насилия в отношении детей в системе правосудия.</w:t>
      </w:r>
    </w:p>
    <w:p w14:paraId="2DF6E3A7" w14:textId="77777777" w:rsidR="00B01770" w:rsidRDefault="00BA73BE">
      <w:pPr>
        <w:pStyle w:val="li-fix"/>
        <w:spacing w:before="0" w:beforeAutospacing="0" w:after="0" w:afterAutospacing="0" w:line="255" w:lineRule="atLeast"/>
        <w:ind w:firstLine="720"/>
        <w:jc w:val="both"/>
        <w:rPr>
          <w:sz w:val="28"/>
        </w:rPr>
      </w:pPr>
      <w:hyperlink r:id="rId11" w:history="1">
        <w:r>
          <w:rPr>
            <w:rStyle w:val="af0"/>
            <w:b/>
            <w:i/>
            <w:color w:val="auto"/>
            <w:sz w:val="28"/>
            <w:u w:val="none"/>
          </w:rPr>
          <w:t>Минимальные стандартные правила ООН, касающиеся отправ</w:t>
        </w:r>
        <w:r>
          <w:rPr>
            <w:rStyle w:val="af0"/>
            <w:b/>
            <w:i/>
            <w:color w:val="auto"/>
            <w:sz w:val="28"/>
            <w:u w:val="none"/>
          </w:rPr>
          <w:t>ления правосудия в отношении несовершеннолетних («Пекинские правила»)</w:t>
        </w:r>
      </w:hyperlink>
      <w:r>
        <w:rPr>
          <w:rStyle w:val="af0"/>
          <w:b/>
          <w:i/>
          <w:color w:val="auto"/>
          <w:sz w:val="28"/>
          <w:u w:val="none"/>
        </w:rPr>
        <w:t>.</w:t>
      </w:r>
      <w:r>
        <w:rPr>
          <w:b/>
          <w:sz w:val="28"/>
        </w:rPr>
        <w:br/>
      </w:r>
      <w:r>
        <w:rPr>
          <w:sz w:val="28"/>
        </w:rPr>
        <w:t xml:space="preserve">      </w:t>
      </w:r>
      <w:r>
        <w:rPr>
          <w:sz w:val="28"/>
        </w:rPr>
        <w:tab/>
        <w:t>Пекинские правила призывают государства установить правовые средства защиты, которые будут способствовать благополучию детей. Эти правила распространяются на взаимодействие де</w:t>
      </w:r>
      <w:r>
        <w:rPr>
          <w:sz w:val="28"/>
        </w:rPr>
        <w:t xml:space="preserve">тей с правовой системой, начиная с первого контакта с правоохранительными органами, вплоть до судебного разбирательства и вынесения решения по делу. </w:t>
      </w:r>
    </w:p>
    <w:p w14:paraId="73883676" w14:textId="77777777" w:rsidR="00B01770" w:rsidRDefault="00BA73BE">
      <w:pPr>
        <w:pStyle w:val="li-fix"/>
        <w:spacing w:before="0" w:beforeAutospacing="0" w:after="30" w:afterAutospacing="0" w:line="255" w:lineRule="atLeast"/>
        <w:ind w:firstLine="720"/>
        <w:jc w:val="both"/>
        <w:rPr>
          <w:sz w:val="28"/>
        </w:rPr>
      </w:pPr>
      <w:r>
        <w:rPr>
          <w:sz w:val="28"/>
        </w:rPr>
        <w:t>Таким образом, правила предписывают государствам учредить отдельные системы правосудия по делам несовершен</w:t>
      </w:r>
      <w:r>
        <w:rPr>
          <w:sz w:val="28"/>
        </w:rPr>
        <w:t xml:space="preserve">нолетних со своими законами, правилами и принципами, которые будут защищать права детей с учетом их индивидуальных потребностей. </w:t>
      </w:r>
    </w:p>
    <w:p w14:paraId="4B9E40EE" w14:textId="77777777" w:rsidR="00B01770" w:rsidRDefault="00BA73BE">
      <w:pPr>
        <w:pStyle w:val="li-fix"/>
        <w:spacing w:before="0" w:beforeAutospacing="0" w:after="0" w:afterAutospacing="0" w:line="255" w:lineRule="atLeast"/>
        <w:ind w:firstLine="720"/>
        <w:jc w:val="both"/>
        <w:rPr>
          <w:b/>
          <w:sz w:val="28"/>
        </w:rPr>
      </w:pPr>
      <w:r>
        <w:rPr>
          <w:sz w:val="28"/>
        </w:rPr>
        <w:t>В частности, государствам рекомендуется обеспечить гибкость и свободу в проведении судопроизводства в отношении несовершенноле</w:t>
      </w:r>
      <w:r>
        <w:rPr>
          <w:sz w:val="28"/>
        </w:rPr>
        <w:t>тних, одновременно обеспечивая детям основные процессуальные гарантии.</w:t>
      </w:r>
    </w:p>
    <w:p w14:paraId="112DD23D" w14:textId="77777777" w:rsidR="00B01770" w:rsidRDefault="00BA73BE">
      <w:pPr>
        <w:pStyle w:val="li-fix"/>
        <w:spacing w:before="0" w:beforeAutospacing="0" w:after="0" w:afterAutospacing="0" w:line="255" w:lineRule="atLeast"/>
        <w:ind w:firstLine="720"/>
        <w:jc w:val="both"/>
        <w:rPr>
          <w:b/>
          <w:sz w:val="28"/>
        </w:rPr>
      </w:pPr>
      <w:hyperlink r:id="rId12" w:history="1">
        <w:r>
          <w:rPr>
            <w:rStyle w:val="af0"/>
            <w:b/>
            <w:i/>
            <w:color w:val="auto"/>
            <w:sz w:val="28"/>
            <w:u w:val="none"/>
          </w:rPr>
          <w:t>Руководящие принципы ООН для предупреждения преступности среди несовершеннолетних (Эр-</w:t>
        </w:r>
        <w:proofErr w:type="spellStart"/>
        <w:r>
          <w:rPr>
            <w:rStyle w:val="af0"/>
            <w:b/>
            <w:i/>
            <w:color w:val="auto"/>
            <w:sz w:val="28"/>
            <w:u w:val="none"/>
          </w:rPr>
          <w:t>Риядские</w:t>
        </w:r>
        <w:proofErr w:type="spellEnd"/>
        <w:r>
          <w:rPr>
            <w:rStyle w:val="af0"/>
            <w:b/>
            <w:i/>
            <w:color w:val="auto"/>
            <w:sz w:val="28"/>
            <w:u w:val="none"/>
          </w:rPr>
          <w:t xml:space="preserve"> руководящие принципы)</w:t>
        </w:r>
      </w:hyperlink>
      <w:r>
        <w:rPr>
          <w:rStyle w:val="af0"/>
          <w:b/>
          <w:i/>
          <w:color w:val="auto"/>
          <w:sz w:val="28"/>
          <w:u w:val="none"/>
        </w:rPr>
        <w:t xml:space="preserve">. </w:t>
      </w:r>
      <w:r>
        <w:rPr>
          <w:b/>
          <w:i/>
          <w:sz w:val="28"/>
        </w:rPr>
        <w:br/>
      </w:r>
      <w:r>
        <w:rPr>
          <w:sz w:val="28"/>
        </w:rPr>
        <w:t xml:space="preserve">      Эр-</w:t>
      </w:r>
      <w:proofErr w:type="spellStart"/>
      <w:r>
        <w:rPr>
          <w:sz w:val="28"/>
        </w:rPr>
        <w:t>Риядские</w:t>
      </w:r>
      <w:proofErr w:type="spellEnd"/>
      <w:r>
        <w:rPr>
          <w:sz w:val="28"/>
        </w:rPr>
        <w:t xml:space="preserve"> руководящие принципы демонстрируют ориентированный на ребенка подход, с целью поощрить молодых людей полнокровно участвовать в жизни общества, призывая государства принять законы и процессы, которые помогут справиться с устранением причин</w:t>
      </w:r>
      <w:r>
        <w:rPr>
          <w:sz w:val="28"/>
        </w:rPr>
        <w:t xml:space="preserve">, лежащих в основе преступности среди несовершеннолетних. Наряду с другими мерами, государствам предлагается принять законы, обеспечивающие и защищающие права и благополучие детей, обеспечить государственные механизмы </w:t>
      </w:r>
      <w:proofErr w:type="spellStart"/>
      <w:r>
        <w:rPr>
          <w:sz w:val="28"/>
        </w:rPr>
        <w:t>адвокационной</w:t>
      </w:r>
      <w:proofErr w:type="spellEnd"/>
      <w:r>
        <w:rPr>
          <w:sz w:val="28"/>
        </w:rPr>
        <w:t xml:space="preserve"> поддержки, которые гаран</w:t>
      </w:r>
      <w:r>
        <w:rPr>
          <w:sz w:val="28"/>
        </w:rPr>
        <w:t xml:space="preserve">тируют защиту статуса, прав и интересов детей, преступивших закон. В соответствии с принципами справедливости и равенства, Руководящие принципы </w:t>
      </w:r>
      <w:r>
        <w:rPr>
          <w:sz w:val="28"/>
        </w:rPr>
        <w:lastRenderedPageBreak/>
        <w:t>к тому же предписывают официальное вмешательство в жизнь ребенка, которое всегда должно осуществляться в интерес</w:t>
      </w:r>
      <w:r>
        <w:rPr>
          <w:sz w:val="28"/>
        </w:rPr>
        <w:t>ах данного ребенка.</w:t>
      </w:r>
    </w:p>
    <w:p w14:paraId="25E73798" w14:textId="77777777" w:rsidR="00B01770" w:rsidRDefault="00BA73BE">
      <w:pPr>
        <w:spacing w:line="240" w:lineRule="auto"/>
        <w:ind w:firstLine="72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  <w:shd w:val="clear" w:color="auto" w:fill="FFFFFF"/>
        </w:rPr>
        <w:t>Минимальные стандартные правила ООН в отношении мер, не связанных с тюремным заключением (Токийские правила).</w:t>
      </w:r>
    </w:p>
    <w:p w14:paraId="324C75FF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  <w:r>
        <w:rPr>
          <w:rFonts w:ascii="Times New Roman" w:hAnsi="Times New Roman"/>
          <w:b w:val="0"/>
          <w:color w:val="auto"/>
          <w:shd w:val="clear" w:color="auto" w:fill="FFFFFF"/>
        </w:rPr>
        <w:t>Важность пробации в качестве меры, не связанной с лишением свободы, признается международным сообществом, о чем свидетельствуе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т разработка и принятие в 1990 году Токийских правил. </w:t>
      </w:r>
    </w:p>
    <w:p w14:paraId="3A577ED2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</w:p>
    <w:p w14:paraId="49A90732" w14:textId="77777777" w:rsidR="00B01770" w:rsidRDefault="00BA73BE">
      <w:pPr>
        <w:tabs>
          <w:tab w:val="left" w:pos="2985"/>
        </w:tabs>
        <w:spacing w:line="240" w:lineRule="auto"/>
        <w:ind w:firstLine="720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Законодательство Кыргызской Республики</w:t>
      </w:r>
    </w:p>
    <w:p w14:paraId="7485D8E3" w14:textId="77777777" w:rsidR="00B01770" w:rsidRDefault="00B01770">
      <w:pPr>
        <w:tabs>
          <w:tab w:val="left" w:pos="2985"/>
        </w:tabs>
        <w:spacing w:line="240" w:lineRule="auto"/>
        <w:ind w:firstLine="720"/>
        <w:jc w:val="center"/>
        <w:rPr>
          <w:rFonts w:ascii="Times New Roman" w:hAnsi="Times New Roman"/>
          <w:i/>
          <w:color w:val="auto"/>
        </w:rPr>
      </w:pPr>
    </w:p>
    <w:p w14:paraId="4DDE607E" w14:textId="77777777" w:rsidR="00B01770" w:rsidRDefault="00BA73B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 Правовую основу пробации составляют:</w:t>
      </w:r>
    </w:p>
    <w:p w14:paraId="6728AE7E" w14:textId="77777777" w:rsidR="00B01770" w:rsidRDefault="00BA73BE">
      <w:pPr>
        <w:pStyle w:val="ad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Кыргызской Республики;</w:t>
      </w:r>
    </w:p>
    <w:p w14:paraId="1EBB071F" w14:textId="77777777" w:rsidR="00B01770" w:rsidRDefault="00BA73BE">
      <w:pPr>
        <w:pStyle w:val="ad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Уголовно-процессуальный кодекс Кыргызской Республики;</w:t>
      </w:r>
    </w:p>
    <w:p w14:paraId="080CE098" w14:textId="77777777" w:rsidR="00B01770" w:rsidRDefault="00BA73BE">
      <w:pPr>
        <w:pStyle w:val="ad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Уголовный кодекс </w:t>
      </w:r>
      <w:r>
        <w:rPr>
          <w:rFonts w:ascii="Times New Roman" w:hAnsi="Times New Roman"/>
          <w:sz w:val="28"/>
        </w:rPr>
        <w:t>Кыргызской Республики;</w:t>
      </w:r>
    </w:p>
    <w:p w14:paraId="7110E0C3" w14:textId="77777777" w:rsidR="00B01770" w:rsidRDefault="00BA73BE">
      <w:pPr>
        <w:pStyle w:val="ad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Кыргызской Республики «О пробации»;</w:t>
      </w:r>
    </w:p>
    <w:p w14:paraId="2F8B85DD" w14:textId="77777777" w:rsidR="00B01770" w:rsidRDefault="00BA73BE">
      <w:pPr>
        <w:pStyle w:val="ad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   Кыргызской Республики «О государственном социальном заказе»;</w:t>
      </w:r>
    </w:p>
    <w:p w14:paraId="169B2DDA" w14:textId="77777777" w:rsidR="00B01770" w:rsidRDefault="00BA73BE">
      <w:pPr>
        <w:pStyle w:val="ad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Международные договора, участницей которых является Кыргызская Республика;</w:t>
      </w:r>
    </w:p>
    <w:p w14:paraId="5A3AD15F" w14:textId="77777777" w:rsidR="00B01770" w:rsidRDefault="00BA73BE">
      <w:pPr>
        <w:pStyle w:val="a60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</w:rPr>
      </w:pPr>
      <w:r>
        <w:rPr>
          <w:sz w:val="28"/>
        </w:rPr>
        <w:t>Постановление Правительства Кыргызской Республи</w:t>
      </w:r>
      <w:r>
        <w:rPr>
          <w:sz w:val="28"/>
        </w:rPr>
        <w:t>ки «О вопросах   создания органа пробации в Кыргызской Республике» от 31 декабря 2018 года № 666.</w:t>
      </w:r>
    </w:p>
    <w:p w14:paraId="1D7F06CD" w14:textId="7CDA6C4F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shd w:val="clear" w:color="auto" w:fill="FFFFFF"/>
        </w:rPr>
        <w:t>Система пробации, или альтернативы тюремному заключению, являются важным механизмом, т.к. позволяют не только снизить рецидивную преступность, но также вовлек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ают самих осужденных в общественно-полезную деятельность и поощряют, поддерживают их </w:t>
      </w:r>
      <w:r w:rsidR="00A03FE1">
        <w:rPr>
          <w:rFonts w:ascii="Times New Roman" w:hAnsi="Times New Roman"/>
          <w:b w:val="0"/>
          <w:color w:val="auto"/>
          <w:shd w:val="clear" w:color="auto" w:fill="FFFFFF"/>
        </w:rPr>
        <w:t>в усилиях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 по изменению своего поведения и </w:t>
      </w:r>
      <w:r w:rsidR="00A03FE1">
        <w:rPr>
          <w:rFonts w:ascii="Times New Roman" w:hAnsi="Times New Roman"/>
          <w:b w:val="0"/>
          <w:color w:val="auto"/>
          <w:shd w:val="clear" w:color="auto" w:fill="FFFFFF"/>
        </w:rPr>
        <w:t>предоставляют доступ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 к тем ресурсам гражданского общества, на которые они, как и все остальные, имеют право.</w:t>
      </w:r>
    </w:p>
    <w:p w14:paraId="2D349F6B" w14:textId="7CA7A287" w:rsidR="00B01770" w:rsidRDefault="00BA73BE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Так, в 2017 году  </w:t>
      </w:r>
      <w:r>
        <w:rPr>
          <w:rFonts w:ascii="Times New Roman" w:hAnsi="Times New Roman"/>
          <w:b w:val="0"/>
          <w:color w:val="auto"/>
        </w:rPr>
        <w:t xml:space="preserve"> был принят   Закон Кыргызской Республики «О пробации» (далее Закон), который вступил в силу 2019   году. Данный </w:t>
      </w:r>
      <w:r w:rsidR="00A03FE1">
        <w:rPr>
          <w:rFonts w:ascii="Times New Roman" w:hAnsi="Times New Roman"/>
          <w:b w:val="0"/>
          <w:color w:val="auto"/>
        </w:rPr>
        <w:t>Закон направлен</w:t>
      </w:r>
      <w:r>
        <w:rPr>
          <w:rFonts w:ascii="Times New Roman" w:hAnsi="Times New Roman"/>
          <w:b w:val="0"/>
          <w:color w:val="auto"/>
        </w:rPr>
        <w:t xml:space="preserve"> на регулирование вопросов пробации в Кыргызской Республике.</w:t>
      </w:r>
    </w:p>
    <w:p w14:paraId="56D4A782" w14:textId="77777777" w:rsidR="00B01770" w:rsidRDefault="00BA73BE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>Целью пробации</w:t>
      </w:r>
      <w:r>
        <w:rPr>
          <w:rFonts w:ascii="Times New Roman" w:hAnsi="Times New Roman"/>
          <w:b w:val="0"/>
          <w:color w:val="auto"/>
        </w:rPr>
        <w:t xml:space="preserve"> являются обеспечение безопасности общества и государства, создание условий для исправления и ресоциализации клиентов пробации, предупреждение совершения ими новых правонарушений. </w:t>
      </w:r>
    </w:p>
    <w:p w14:paraId="372B05B0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color w:val="auto"/>
        </w:rPr>
        <w:t>Задачами пробации являются:</w:t>
      </w:r>
    </w:p>
    <w:p w14:paraId="0885F427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1) исполнение уголовных наказаний, не связанны</w:t>
      </w:r>
      <w:r>
        <w:rPr>
          <w:rFonts w:ascii="Times New Roman" w:hAnsi="Times New Roman"/>
          <w:b w:val="0"/>
          <w:color w:val="auto"/>
        </w:rPr>
        <w:t>х с изоляцией от общества, и принудительных мер уголовно-правового воздействия в порядке, установленном уголовно-исполнительным законодательством;</w:t>
      </w:r>
    </w:p>
    <w:p w14:paraId="15F42D06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2) осуществление надзора за лицами, условно-досрочно освобожденными от отбывания наказания в виде лишения сво</w:t>
      </w:r>
      <w:r>
        <w:rPr>
          <w:rFonts w:ascii="Times New Roman" w:hAnsi="Times New Roman"/>
          <w:b w:val="0"/>
          <w:color w:val="auto"/>
        </w:rPr>
        <w:t>боды на определенный срок (далее - лишение свободы);</w:t>
      </w:r>
    </w:p>
    <w:p w14:paraId="53700324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3) коррекция поведения, формирование правопослушного образа жизни;</w:t>
      </w:r>
    </w:p>
    <w:p w14:paraId="0B354C41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4) изучение личности клиента пробации, составление социально-психологического портрета;</w:t>
      </w:r>
    </w:p>
    <w:p w14:paraId="16BB1ABB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5) обеспечение прав, свобод и законных </w:t>
      </w:r>
      <w:r>
        <w:rPr>
          <w:rFonts w:ascii="Times New Roman" w:hAnsi="Times New Roman"/>
          <w:b w:val="0"/>
          <w:color w:val="auto"/>
        </w:rPr>
        <w:t>интересов клиентов пробации;</w:t>
      </w:r>
    </w:p>
    <w:p w14:paraId="22FD257E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6) примирение клиента пробации с потерпевшим;</w:t>
      </w:r>
    </w:p>
    <w:p w14:paraId="64941708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7) профилактика совершения клиентами пробации правонарушений;</w:t>
      </w:r>
    </w:p>
    <w:p w14:paraId="204479F5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8) координация реализации социальных и реабилитационных программ;</w:t>
      </w:r>
    </w:p>
    <w:p w14:paraId="7E075CA1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9) исключение негативного влияния отрицательно характ</w:t>
      </w:r>
      <w:r>
        <w:rPr>
          <w:rFonts w:ascii="Times New Roman" w:hAnsi="Times New Roman"/>
          <w:b w:val="0"/>
          <w:color w:val="auto"/>
        </w:rPr>
        <w:t>еризующихся клиентов пробации на других клиентов пробации;</w:t>
      </w:r>
    </w:p>
    <w:p w14:paraId="7B798844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10) исключение и преодоление стигмы общества к клиентам пробации.</w:t>
      </w:r>
    </w:p>
    <w:p w14:paraId="006D9B9B" w14:textId="019F731E" w:rsidR="00B01770" w:rsidRDefault="00BA73BE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  <w:r>
        <w:rPr>
          <w:rFonts w:ascii="Times New Roman" w:hAnsi="Times New Roman"/>
          <w:b w:val="0"/>
          <w:color w:val="auto"/>
        </w:rPr>
        <w:t xml:space="preserve">В целях реализации </w:t>
      </w:r>
      <w:r w:rsidR="00A03FE1">
        <w:rPr>
          <w:rFonts w:ascii="Times New Roman" w:hAnsi="Times New Roman"/>
          <w:b w:val="0"/>
          <w:color w:val="auto"/>
        </w:rPr>
        <w:t>Закона, постановлением</w:t>
      </w:r>
      <w:r>
        <w:rPr>
          <w:rFonts w:ascii="Times New Roman" w:hAnsi="Times New Roman"/>
          <w:b w:val="0"/>
          <w:color w:val="auto"/>
        </w:rPr>
        <w:t xml:space="preserve"> Правительства Кыргызской Республики «О вопросах создания органа пробации в Кыргызской Р</w:t>
      </w:r>
      <w:r>
        <w:rPr>
          <w:rFonts w:ascii="Times New Roman" w:hAnsi="Times New Roman"/>
          <w:b w:val="0"/>
          <w:color w:val="auto"/>
        </w:rPr>
        <w:t xml:space="preserve">еспублике» от 31 декабря 2018 года №666, создан уполномоченный государственный орган в сфере пробации - Департамент пробации при Министерстве юстиции Кыргызской Республики (далее Департамент пробации). 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</w:p>
    <w:p w14:paraId="07F74960" w14:textId="782C1251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  <w:shd w:val="clear" w:color="auto" w:fill="FFFFFF"/>
        </w:rPr>
      </w:pP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      </w:t>
      </w:r>
      <w:r>
        <w:rPr>
          <w:rFonts w:ascii="Times New Roman" w:hAnsi="Times New Roman"/>
          <w:b w:val="0"/>
          <w:color w:val="auto"/>
          <w:shd w:val="clear" w:color="auto" w:fill="FFFFFF"/>
        </w:rPr>
        <w:tab/>
        <w:t>Одним из основных задач Департамента пробации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 является ресоциализация   и социальное   содействие    клиентов пробации и клиентов   ювенальной пробации.  Для достижения данных задач сотрудниками органа пробации, в зависимости от потребностей клиента </w:t>
      </w:r>
      <w:r w:rsidR="00A03FE1">
        <w:rPr>
          <w:rFonts w:ascii="Times New Roman" w:hAnsi="Times New Roman"/>
          <w:b w:val="0"/>
          <w:color w:val="auto"/>
          <w:shd w:val="clear" w:color="auto" w:fill="FFFFFF"/>
        </w:rPr>
        <w:t>пробации в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 соответствии со статьей 17 Закона, сост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авляются индивидуальные программы оказания социально-правовой помощи клиентам пробации (далее - Программы), основанный на изучении его личности и потребностей.  При </w:t>
      </w:r>
      <w:r>
        <w:rPr>
          <w:rFonts w:ascii="Times New Roman" w:hAnsi="Times New Roman"/>
          <w:b w:val="0"/>
          <w:color w:val="auto"/>
        </w:rPr>
        <w:t>социальном сопровождении клиентов пробации и клиентов ювенальной пробации специалисты орган</w:t>
      </w:r>
      <w:r>
        <w:rPr>
          <w:rFonts w:ascii="Times New Roman" w:hAnsi="Times New Roman"/>
          <w:b w:val="0"/>
          <w:color w:val="auto"/>
        </w:rPr>
        <w:t xml:space="preserve">а    пробации сталкивается со следующим проблемами: </w:t>
      </w:r>
    </w:p>
    <w:p w14:paraId="34C6A6F8" w14:textId="77777777" w:rsidR="00B01770" w:rsidRDefault="00BA73B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отсутствие реабилитационных центров, в том числе временного   жилья    для клиентов пробации без определенного места жительства;</w:t>
      </w:r>
    </w:p>
    <w:p w14:paraId="440034D3" w14:textId="77777777" w:rsidR="00B01770" w:rsidRDefault="00BA73B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 трудоустройстве, в связи с наличием судимости и отсутствием профессионал</w:t>
      </w:r>
      <w:r>
        <w:rPr>
          <w:rFonts w:ascii="Times New Roman" w:hAnsi="Times New Roman"/>
          <w:b w:val="0"/>
          <w:color w:val="auto"/>
        </w:rPr>
        <w:t>ьного образования;</w:t>
      </w:r>
    </w:p>
    <w:p w14:paraId="56F751BD" w14:textId="77777777" w:rsidR="00B01770" w:rsidRDefault="00BA73B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отсутствие документов (удостоверяющих личность, дипломов, аттестатов);</w:t>
      </w:r>
    </w:p>
    <w:p w14:paraId="6907A1F7" w14:textId="77777777" w:rsidR="00B01770" w:rsidRDefault="00BA73B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отсутствие долгосрочной психологической реабилитации;</w:t>
      </w:r>
    </w:p>
    <w:p w14:paraId="64DD668E" w14:textId="77777777" w:rsidR="00B01770" w:rsidRDefault="00BA73B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трудности в получении бесплатных медицинских услуг;</w:t>
      </w:r>
    </w:p>
    <w:p w14:paraId="1CB45005" w14:textId="77777777" w:rsidR="00B01770" w:rsidRDefault="00BA73B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отсутствие ресурсов для привлечения специалистов медиации.</w:t>
      </w:r>
    </w:p>
    <w:p w14:paraId="4C6EA203" w14:textId="6704B5A5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    </w:t>
      </w:r>
      <w:r>
        <w:rPr>
          <w:rFonts w:ascii="Times New Roman" w:hAnsi="Times New Roman"/>
          <w:b w:val="0"/>
          <w:color w:val="auto"/>
        </w:rPr>
        <w:tab/>
        <w:t>В этой связи, возникает потребность в создании     реабилитационных   центров, создание   социальных   услуг   на   базе    существующих    центров    в соответствии с    Законом К</w:t>
      </w:r>
      <w:r w:rsidR="00A03FE1">
        <w:rPr>
          <w:rFonts w:ascii="Times New Roman" w:hAnsi="Times New Roman"/>
          <w:b w:val="0"/>
          <w:color w:val="auto"/>
        </w:rPr>
        <w:t>ыргызской Республики «О государственном социальном заказе</w:t>
      </w:r>
      <w:r>
        <w:rPr>
          <w:rFonts w:ascii="Times New Roman" w:hAnsi="Times New Roman"/>
          <w:b w:val="0"/>
          <w:color w:val="auto"/>
        </w:rPr>
        <w:t>».</w:t>
      </w:r>
    </w:p>
    <w:p w14:paraId="4B4A30E5" w14:textId="77777777" w:rsidR="00B01770" w:rsidRDefault="00BA73B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>Целью государственного соц</w:t>
      </w:r>
      <w:r>
        <w:rPr>
          <w:rFonts w:ascii="Times New Roman" w:hAnsi="Times New Roman"/>
          <w:color w:val="auto"/>
        </w:rPr>
        <w:t>иального заказа</w:t>
      </w:r>
      <w:r>
        <w:rPr>
          <w:rFonts w:ascii="Times New Roman" w:hAnsi="Times New Roman"/>
          <w:b w:val="0"/>
          <w:color w:val="auto"/>
        </w:rPr>
        <w:t xml:space="preserve"> являются решение социально значимых проблем общества и достижение общественно полезных целей за счет средств республиканского и/или местного бюджетов, а также путем вовлечения интеллектуальных, кадровых, материальных и иных ресурсов юридиче</w:t>
      </w:r>
      <w:r>
        <w:rPr>
          <w:rFonts w:ascii="Times New Roman" w:hAnsi="Times New Roman"/>
          <w:b w:val="0"/>
          <w:color w:val="auto"/>
        </w:rPr>
        <w:t>ских лиц, индивидуальных предпринимателей и граждан.</w:t>
      </w:r>
    </w:p>
    <w:p w14:paraId="784298EE" w14:textId="77777777" w:rsidR="00B01770" w:rsidRDefault="00BA73BE" w:rsidP="00E04C7E">
      <w:pPr>
        <w:shd w:val="clear" w:color="auto" w:fill="FFFFFF"/>
        <w:spacing w:line="240" w:lineRule="auto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Задачи государственного социального заказа:</w:t>
      </w:r>
    </w:p>
    <w:p w14:paraId="2DF1D733" w14:textId="77777777" w:rsidR="00B01770" w:rsidRDefault="00BA73BE" w:rsidP="00E04C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1) повышение эффективности и качества реализации республиканских, отраслевых, региональных и муниципальных социальных программ;</w:t>
      </w:r>
    </w:p>
    <w:p w14:paraId="31D9995E" w14:textId="77777777" w:rsidR="00B01770" w:rsidRDefault="00BA73BE" w:rsidP="00E04C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 xml:space="preserve">2) выполнение </w:t>
      </w:r>
      <w:r>
        <w:rPr>
          <w:rFonts w:ascii="Times New Roman" w:hAnsi="Times New Roman"/>
          <w:b w:val="0"/>
          <w:color w:val="auto"/>
        </w:rPr>
        <w:t>обязательств государства в сфере обеспечения прав и свобод человека с учетом гендерного равенства;</w:t>
      </w:r>
    </w:p>
    <w:p w14:paraId="03DD7CD3" w14:textId="77777777" w:rsidR="00B01770" w:rsidRDefault="00BA73BE" w:rsidP="00E04C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3) стимулирование деятельности юридических лиц и индивидуальных предпринимателей по оказанию социальных услуг и осуществлению общественно полезных проектов;</w:t>
      </w:r>
    </w:p>
    <w:p w14:paraId="630A5DAD" w14:textId="77777777" w:rsidR="00B01770" w:rsidRDefault="00BA73BE" w:rsidP="00E04C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4) широкое вовлечение юридических лиц, индивидуальных предпринимателей и граждан в решение социальных проблем;</w:t>
      </w:r>
    </w:p>
    <w:p w14:paraId="1FB8AA70" w14:textId="77777777" w:rsidR="00B01770" w:rsidRDefault="00BA73BE" w:rsidP="00E04C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5) решение социальных проблем, не охваченных или недостаточно охваченных деятельностью государственных органов и/или органов местного самоуправле</w:t>
      </w:r>
      <w:r>
        <w:rPr>
          <w:rFonts w:ascii="Times New Roman" w:hAnsi="Times New Roman"/>
          <w:b w:val="0"/>
          <w:color w:val="auto"/>
        </w:rPr>
        <w:t>ния;</w:t>
      </w:r>
    </w:p>
    <w:p w14:paraId="0A6F5672" w14:textId="77777777" w:rsidR="00B01770" w:rsidRDefault="00BA73BE" w:rsidP="00E04C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6) привлечение в социальную сферу дополнительных человеческих, материальных, финансовых и иных ресурсов;</w:t>
      </w:r>
    </w:p>
    <w:p w14:paraId="6C53F907" w14:textId="77777777" w:rsidR="00B01770" w:rsidRDefault="00BA73BE" w:rsidP="00E04C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7) создание альтернативных механизмов для эффективного предоставления социальных услуг населению;</w:t>
      </w:r>
    </w:p>
    <w:p w14:paraId="6C85626C" w14:textId="77777777" w:rsidR="00B01770" w:rsidRDefault="00BA73BE" w:rsidP="00E04C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8)    повышение качества социальных услуг;</w:t>
      </w:r>
    </w:p>
    <w:p w14:paraId="541DC431" w14:textId="77777777" w:rsidR="00B01770" w:rsidRDefault="00BA73BE" w:rsidP="00E04C7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9) </w:t>
      </w:r>
      <w:r>
        <w:rPr>
          <w:rFonts w:ascii="Times New Roman" w:hAnsi="Times New Roman"/>
          <w:b w:val="0"/>
          <w:color w:val="auto"/>
        </w:rPr>
        <w:t>эффективное использование государственных средств, используемых для реализации социальных программ;</w:t>
      </w:r>
    </w:p>
    <w:p w14:paraId="14FC687D" w14:textId="77777777" w:rsidR="00B01770" w:rsidRDefault="00BA73BE" w:rsidP="00E04C7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10) создание рынка социальных услуг.</w:t>
      </w:r>
    </w:p>
    <w:p w14:paraId="32415156" w14:textId="77777777" w:rsidR="00B01770" w:rsidRDefault="00BA73BE">
      <w:pPr>
        <w:pStyle w:val="tktekst"/>
        <w:shd w:val="clear" w:color="auto" w:fill="FFFFFF"/>
        <w:spacing w:before="0" w:beforeAutospacing="0" w:after="0" w:afterAutospacing="0" w:line="230" w:lineRule="atLeast"/>
        <w:ind w:firstLine="567"/>
        <w:jc w:val="both"/>
        <w:rPr>
          <w:sz w:val="28"/>
        </w:rPr>
      </w:pPr>
      <w:r>
        <w:rPr>
          <w:sz w:val="28"/>
        </w:rPr>
        <w:t xml:space="preserve">Согласно п.16-1 ст.5   Закона КР «О государственном социальном заказе» государственный социальный заказ осуществляется </w:t>
      </w:r>
      <w:r>
        <w:rPr>
          <w:sz w:val="28"/>
        </w:rPr>
        <w:t xml:space="preserve">в сфере пробации. </w:t>
      </w:r>
    </w:p>
    <w:p w14:paraId="0EDA267D" w14:textId="240FA9A9" w:rsidR="00B01770" w:rsidRDefault="00BA73BE">
      <w:pPr>
        <w:pStyle w:val="tktekst"/>
        <w:shd w:val="clear" w:color="auto" w:fill="FFFFFF"/>
        <w:spacing w:before="0" w:beforeAutospacing="0" w:after="0" w:afterAutospacing="0" w:line="230" w:lineRule="atLeast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  частью 4   ст.8 </w:t>
      </w:r>
      <w:proofErr w:type="gramStart"/>
      <w:r>
        <w:rPr>
          <w:sz w:val="28"/>
        </w:rPr>
        <w:t>Закона  К</w:t>
      </w:r>
      <w:r w:rsidR="00A03FE1">
        <w:rPr>
          <w:sz w:val="28"/>
        </w:rPr>
        <w:t>ыргызской</w:t>
      </w:r>
      <w:proofErr w:type="gramEnd"/>
      <w:r w:rsidR="00A03FE1">
        <w:rPr>
          <w:sz w:val="28"/>
        </w:rPr>
        <w:t xml:space="preserve"> </w:t>
      </w:r>
      <w:r>
        <w:rPr>
          <w:sz w:val="28"/>
        </w:rPr>
        <w:t>Р</w:t>
      </w:r>
      <w:r w:rsidR="00A03FE1">
        <w:rPr>
          <w:sz w:val="28"/>
        </w:rPr>
        <w:t>еспублики</w:t>
      </w:r>
      <w:r>
        <w:rPr>
          <w:sz w:val="28"/>
        </w:rPr>
        <w:t xml:space="preserve">  «О  государственном  социальном  заказе»  организовано </w:t>
      </w:r>
      <w:r>
        <w:rPr>
          <w:sz w:val="28"/>
        </w:rPr>
        <w:t xml:space="preserve">и проведено   исследование  по </w:t>
      </w:r>
      <w:r>
        <w:rPr>
          <w:sz w:val="28"/>
          <w:shd w:val="clear" w:color="auto" w:fill="FFFFFF"/>
        </w:rPr>
        <w:t xml:space="preserve">определению нужд клиентов   пробации  и клиентов  ювенальной  пробации  в социальных услугах, которые </w:t>
      </w:r>
      <w:r>
        <w:rPr>
          <w:sz w:val="28"/>
          <w:shd w:val="clear" w:color="auto" w:fill="FFFFFF"/>
        </w:rPr>
        <w:t xml:space="preserve">можно предоставить через государственный социальный заказ.  </w:t>
      </w:r>
    </w:p>
    <w:p w14:paraId="62033F82" w14:textId="77777777" w:rsidR="00B01770" w:rsidRDefault="00B01770">
      <w:pPr>
        <w:tabs>
          <w:tab w:val="left" w:pos="1155"/>
        </w:tabs>
        <w:spacing w:line="240" w:lineRule="auto"/>
        <w:jc w:val="both"/>
        <w:rPr>
          <w:rFonts w:ascii="Times New Roman" w:hAnsi="Times New Roman"/>
          <w:b w:val="0"/>
          <w:color w:val="auto"/>
        </w:rPr>
      </w:pPr>
    </w:p>
    <w:p w14:paraId="31A83D9D" w14:textId="77777777" w:rsidR="00B01770" w:rsidRDefault="00BA73BE">
      <w:pPr>
        <w:tabs>
          <w:tab w:val="left" w:pos="1155"/>
        </w:tabs>
        <w:spacing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1.2. РЕЗУЛЬТАТЫ ИССЛЕДОВАНИЯ</w:t>
      </w:r>
    </w:p>
    <w:p w14:paraId="1E506C48" w14:textId="77777777" w:rsidR="00B01770" w:rsidRDefault="00B01770">
      <w:pPr>
        <w:tabs>
          <w:tab w:val="left" w:pos="1155"/>
        </w:tabs>
        <w:spacing w:line="240" w:lineRule="auto"/>
        <w:jc w:val="both"/>
        <w:rPr>
          <w:rFonts w:ascii="Times New Roman" w:hAnsi="Times New Roman"/>
          <w:color w:val="auto"/>
        </w:rPr>
      </w:pPr>
    </w:p>
    <w:p w14:paraId="0E56BB22" w14:textId="50C19C84" w:rsidR="00B01770" w:rsidRDefault="00BA73BE">
      <w:pPr>
        <w:tabs>
          <w:tab w:val="left" w:pos="1155"/>
        </w:tabs>
        <w:spacing w:line="24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По данным Департамента пробации, большинство клиентов пробации являются </w:t>
      </w:r>
      <w:r w:rsidR="00AC598E">
        <w:rPr>
          <w:rFonts w:ascii="Times New Roman" w:hAnsi="Times New Roman"/>
          <w:b w:val="0"/>
          <w:color w:val="auto"/>
        </w:rPr>
        <w:t>лица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из уязвимых групп, которые нуждаются в комплексной поддержке и в обеспечении д</w:t>
      </w:r>
      <w:r>
        <w:rPr>
          <w:rFonts w:ascii="Times New Roman" w:hAnsi="Times New Roman"/>
          <w:b w:val="0"/>
          <w:color w:val="auto"/>
        </w:rPr>
        <w:t xml:space="preserve">оступа к гарантированным социальным услугам: </w:t>
      </w:r>
    </w:p>
    <w:p w14:paraId="3055CAF0" w14:textId="77777777" w:rsidR="00B01770" w:rsidRDefault="00BA73BE">
      <w:pPr>
        <w:pStyle w:val="ad"/>
        <w:numPr>
          <w:ilvl w:val="0"/>
          <w:numId w:val="27"/>
        </w:numPr>
        <w:tabs>
          <w:tab w:val="left" w:pos="1155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реабилитационные;</w:t>
      </w:r>
    </w:p>
    <w:p w14:paraId="66572CE1" w14:textId="77777777" w:rsidR="00B01770" w:rsidRDefault="00BA73BE">
      <w:pPr>
        <w:pStyle w:val="ad"/>
        <w:numPr>
          <w:ilvl w:val="0"/>
          <w:numId w:val="27"/>
        </w:numPr>
        <w:tabs>
          <w:tab w:val="left" w:pos="1155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образовательные;</w:t>
      </w:r>
    </w:p>
    <w:p w14:paraId="3961AFD2" w14:textId="77777777" w:rsidR="00B01770" w:rsidRDefault="00BA73BE">
      <w:pPr>
        <w:pStyle w:val="ad"/>
        <w:numPr>
          <w:ilvl w:val="0"/>
          <w:numId w:val="27"/>
        </w:numPr>
        <w:tabs>
          <w:tab w:val="left" w:pos="1155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медицинские; </w:t>
      </w:r>
    </w:p>
    <w:p w14:paraId="73A2DD55" w14:textId="77777777" w:rsidR="00B01770" w:rsidRDefault="00BA73BE">
      <w:pPr>
        <w:pStyle w:val="ad"/>
        <w:numPr>
          <w:ilvl w:val="0"/>
          <w:numId w:val="27"/>
        </w:numPr>
        <w:tabs>
          <w:tab w:val="left" w:pos="1155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содействия в трудоустройстве;</w:t>
      </w:r>
    </w:p>
    <w:p w14:paraId="4A12021C" w14:textId="77777777" w:rsidR="00B01770" w:rsidRDefault="00BA73BE">
      <w:pPr>
        <w:pStyle w:val="ad"/>
        <w:numPr>
          <w:ilvl w:val="0"/>
          <w:numId w:val="27"/>
        </w:numPr>
        <w:tabs>
          <w:tab w:val="left" w:pos="1155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оформление пособий по безработице. </w:t>
      </w:r>
    </w:p>
    <w:p w14:paraId="2FE7CC4E" w14:textId="2E9E5A3B" w:rsidR="00B01770" w:rsidRDefault="00BA73BE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Также при изучении </w:t>
      </w:r>
      <w:r>
        <w:rPr>
          <w:rFonts w:ascii="Times New Roman" w:hAnsi="Times New Roman"/>
          <w:b w:val="0"/>
          <w:color w:val="auto"/>
        </w:rPr>
        <w:t xml:space="preserve">клиентов ювенальной пробации, было выявлено, что 80% из них являются социальными сиротами, то есть оставшиеся без попечения родителей и детьми трудовых мигрантов. </w:t>
      </w:r>
    </w:p>
    <w:p w14:paraId="6A95A7E5" w14:textId="77777777" w:rsidR="00B01770" w:rsidRDefault="00BA73BE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Законодательство Кыргызской Республики для отдельных категорий уязвим</w:t>
      </w:r>
      <w:r>
        <w:rPr>
          <w:rFonts w:ascii="Times New Roman" w:hAnsi="Times New Roman"/>
          <w:b w:val="0"/>
          <w:color w:val="auto"/>
        </w:rPr>
        <w:t xml:space="preserve">ых детей (круглых сирот, детей у которых оба кормильца неизвестны) </w:t>
      </w:r>
      <w:r>
        <w:rPr>
          <w:rFonts w:ascii="Times New Roman" w:hAnsi="Times New Roman"/>
          <w:b w:val="0"/>
          <w:color w:val="auto"/>
        </w:rPr>
        <w:lastRenderedPageBreak/>
        <w:t xml:space="preserve">предусматривает выплату ежемесячных пособий и льготы на получение образования, получения медицинских услуг. </w:t>
      </w:r>
    </w:p>
    <w:p w14:paraId="0A56FB0C" w14:textId="77777777" w:rsidR="00B01770" w:rsidRDefault="00BA73BE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</w:rPr>
        <w:t>Однако, большинство клиентов пробации будучи уязвимыми не подходят под определен</w:t>
      </w:r>
      <w:r>
        <w:rPr>
          <w:rFonts w:ascii="Times New Roman" w:hAnsi="Times New Roman"/>
          <w:b w:val="0"/>
          <w:color w:val="auto"/>
        </w:rPr>
        <w:t xml:space="preserve">ные законодательством Кыргызской Республики категории для получения комплексной поддержки и это увеличивает риск рецидива, тем самым делая неэффективным работу по корректировке поведения, социализации. </w:t>
      </w:r>
    </w:p>
    <w:p w14:paraId="45E9C2B1" w14:textId="2DC5DD32" w:rsidR="00B01770" w:rsidRPr="00965D0A" w:rsidRDefault="00BA73BE" w:rsidP="00965D0A">
      <w:pPr>
        <w:jc w:val="both"/>
        <w:rPr>
          <w:rFonts w:ascii="Times New Roman" w:hAnsi="Times New Roman"/>
          <w:b w:val="0"/>
          <w:bCs/>
          <w:color w:val="auto"/>
        </w:rPr>
      </w:pPr>
      <w:r w:rsidRPr="00965D0A">
        <w:rPr>
          <w:rFonts w:ascii="Times New Roman" w:hAnsi="Times New Roman"/>
          <w:b w:val="0"/>
          <w:bCs/>
          <w:color w:val="auto"/>
        </w:rPr>
        <w:t xml:space="preserve">      </w:t>
      </w:r>
      <w:r w:rsidR="006D49B5">
        <w:rPr>
          <w:rFonts w:ascii="Times New Roman" w:hAnsi="Times New Roman"/>
          <w:b w:val="0"/>
          <w:bCs/>
          <w:color w:val="auto"/>
        </w:rPr>
        <w:tab/>
      </w:r>
      <w:r w:rsidRPr="00965D0A">
        <w:rPr>
          <w:rFonts w:ascii="Times New Roman" w:hAnsi="Times New Roman"/>
          <w:b w:val="0"/>
          <w:bCs/>
          <w:color w:val="auto"/>
        </w:rPr>
        <w:t xml:space="preserve">Согласно данным Департамента пробации на конец </w:t>
      </w:r>
      <w:r w:rsidRPr="00965D0A">
        <w:rPr>
          <w:rFonts w:ascii="Times New Roman" w:hAnsi="Times New Roman"/>
          <w:b w:val="0"/>
          <w:bCs/>
          <w:color w:val="auto"/>
        </w:rPr>
        <w:t xml:space="preserve">2020 года </w:t>
      </w:r>
      <w:r w:rsidRPr="00965D0A">
        <w:rPr>
          <w:rFonts w:ascii="Times New Roman" w:hAnsi="Times New Roman"/>
          <w:b w:val="0"/>
          <w:bCs/>
          <w:color w:val="auto"/>
        </w:rPr>
        <w:t>в органе пробации состоя</w:t>
      </w:r>
      <w:r w:rsidR="00170601">
        <w:rPr>
          <w:rFonts w:ascii="Times New Roman" w:hAnsi="Times New Roman"/>
          <w:b w:val="0"/>
          <w:bCs/>
          <w:color w:val="auto"/>
        </w:rPr>
        <w:t>ло</w:t>
      </w:r>
      <w:r w:rsidRPr="00965D0A">
        <w:rPr>
          <w:rFonts w:ascii="Times New Roman" w:hAnsi="Times New Roman"/>
          <w:b w:val="0"/>
          <w:bCs/>
          <w:color w:val="auto"/>
        </w:rPr>
        <w:t xml:space="preserve"> на учете 5494 клиента пробации, из них: </w:t>
      </w:r>
    </w:p>
    <w:p w14:paraId="33DED725" w14:textId="24547069" w:rsidR="00B01770" w:rsidRPr="006D49B5" w:rsidRDefault="00BA73BE" w:rsidP="00E04C7E">
      <w:pPr>
        <w:pStyle w:val="ad"/>
        <w:numPr>
          <w:ilvl w:val="0"/>
          <w:numId w:val="27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49B5">
        <w:rPr>
          <w:rFonts w:ascii="Times New Roman" w:hAnsi="Times New Roman"/>
          <w:bCs/>
          <w:sz w:val="28"/>
          <w:szCs w:val="28"/>
        </w:rPr>
        <w:t xml:space="preserve">501 </w:t>
      </w:r>
      <w:r w:rsidR="00AC598E">
        <w:rPr>
          <w:rFonts w:ascii="Times New Roman" w:hAnsi="Times New Roman"/>
          <w:bCs/>
          <w:sz w:val="28"/>
          <w:szCs w:val="28"/>
        </w:rPr>
        <w:t>по</w:t>
      </w:r>
      <w:r w:rsidRPr="006D49B5">
        <w:rPr>
          <w:rFonts w:ascii="Times New Roman" w:hAnsi="Times New Roman"/>
          <w:bCs/>
          <w:sz w:val="28"/>
          <w:szCs w:val="28"/>
        </w:rPr>
        <w:t xml:space="preserve"> досудебной пробации;</w:t>
      </w:r>
    </w:p>
    <w:p w14:paraId="06F06DED" w14:textId="3E0CFB88" w:rsidR="00B01770" w:rsidRPr="006D49B5" w:rsidRDefault="00BA73BE" w:rsidP="00E04C7E">
      <w:pPr>
        <w:pStyle w:val="ad"/>
        <w:numPr>
          <w:ilvl w:val="0"/>
          <w:numId w:val="27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49B5">
        <w:rPr>
          <w:rFonts w:ascii="Times New Roman" w:hAnsi="Times New Roman"/>
          <w:bCs/>
          <w:sz w:val="28"/>
          <w:szCs w:val="28"/>
        </w:rPr>
        <w:t xml:space="preserve">3254 </w:t>
      </w:r>
      <w:r w:rsidR="00AC598E">
        <w:rPr>
          <w:rFonts w:ascii="Times New Roman" w:hAnsi="Times New Roman"/>
          <w:bCs/>
          <w:sz w:val="28"/>
          <w:szCs w:val="28"/>
        </w:rPr>
        <w:t>по</w:t>
      </w:r>
      <w:r w:rsidRPr="006D49B5">
        <w:rPr>
          <w:rFonts w:ascii="Times New Roman" w:hAnsi="Times New Roman"/>
          <w:bCs/>
          <w:sz w:val="28"/>
          <w:szCs w:val="28"/>
        </w:rPr>
        <w:t xml:space="preserve"> исполнительной пробации;</w:t>
      </w:r>
    </w:p>
    <w:p w14:paraId="50B5DB83" w14:textId="4817AD5B" w:rsidR="00B01770" w:rsidRPr="006D49B5" w:rsidRDefault="00BA73BE" w:rsidP="00E04C7E">
      <w:pPr>
        <w:pStyle w:val="ad"/>
        <w:numPr>
          <w:ilvl w:val="0"/>
          <w:numId w:val="27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49B5">
        <w:rPr>
          <w:rFonts w:ascii="Times New Roman" w:hAnsi="Times New Roman"/>
          <w:bCs/>
          <w:sz w:val="28"/>
          <w:szCs w:val="28"/>
        </w:rPr>
        <w:t xml:space="preserve">1077 </w:t>
      </w:r>
      <w:r w:rsidR="00AC598E">
        <w:rPr>
          <w:rFonts w:ascii="Times New Roman" w:hAnsi="Times New Roman"/>
          <w:bCs/>
          <w:sz w:val="28"/>
          <w:szCs w:val="28"/>
        </w:rPr>
        <w:t>по</w:t>
      </w:r>
      <w:r w:rsidRPr="006D49B5">
        <w:rPr>
          <w:rFonts w:ascii="Times New Roman" w:hAnsi="Times New Roman"/>
          <w:bCs/>
          <w:sz w:val="28"/>
          <w:szCs w:val="28"/>
        </w:rPr>
        <w:t xml:space="preserve"> пенитенциарной пробации;</w:t>
      </w:r>
    </w:p>
    <w:p w14:paraId="6BB31631" w14:textId="498490D0" w:rsidR="00B01770" w:rsidRPr="006D49B5" w:rsidRDefault="00BA73BE" w:rsidP="00E04C7E">
      <w:pPr>
        <w:pStyle w:val="ad"/>
        <w:numPr>
          <w:ilvl w:val="0"/>
          <w:numId w:val="27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49B5">
        <w:rPr>
          <w:rFonts w:ascii="Times New Roman" w:hAnsi="Times New Roman"/>
          <w:bCs/>
          <w:sz w:val="28"/>
          <w:szCs w:val="28"/>
        </w:rPr>
        <w:t xml:space="preserve">662 </w:t>
      </w:r>
      <w:r w:rsidR="00EF7AB2">
        <w:rPr>
          <w:rFonts w:ascii="Times New Roman" w:hAnsi="Times New Roman"/>
          <w:bCs/>
          <w:sz w:val="28"/>
          <w:szCs w:val="28"/>
        </w:rPr>
        <w:t>по</w:t>
      </w:r>
      <w:r w:rsidRPr="006D4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49B5">
        <w:rPr>
          <w:rFonts w:ascii="Times New Roman" w:hAnsi="Times New Roman"/>
          <w:bCs/>
          <w:sz w:val="28"/>
          <w:szCs w:val="28"/>
        </w:rPr>
        <w:t>постпенитенциарной</w:t>
      </w:r>
      <w:proofErr w:type="spellEnd"/>
      <w:r w:rsidRPr="006D49B5">
        <w:rPr>
          <w:rFonts w:ascii="Times New Roman" w:hAnsi="Times New Roman"/>
          <w:bCs/>
          <w:sz w:val="28"/>
          <w:szCs w:val="28"/>
        </w:rPr>
        <w:t xml:space="preserve"> пробации;</w:t>
      </w:r>
    </w:p>
    <w:p w14:paraId="50673B54" w14:textId="1401F514" w:rsidR="00B01770" w:rsidRPr="006D49B5" w:rsidRDefault="00BA73BE" w:rsidP="00E04C7E">
      <w:pPr>
        <w:pStyle w:val="ad"/>
        <w:numPr>
          <w:ilvl w:val="0"/>
          <w:numId w:val="27"/>
        </w:numPr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D49B5">
        <w:rPr>
          <w:rFonts w:ascii="Times New Roman" w:hAnsi="Times New Roman"/>
          <w:bCs/>
          <w:sz w:val="28"/>
          <w:szCs w:val="28"/>
        </w:rPr>
        <w:t xml:space="preserve">88 </w:t>
      </w:r>
      <w:r w:rsidR="00EF7AB2">
        <w:rPr>
          <w:rFonts w:ascii="Times New Roman" w:hAnsi="Times New Roman"/>
          <w:bCs/>
          <w:sz w:val="28"/>
          <w:szCs w:val="28"/>
        </w:rPr>
        <w:t>по</w:t>
      </w:r>
      <w:r w:rsidRPr="006D49B5">
        <w:rPr>
          <w:rFonts w:ascii="Times New Roman" w:hAnsi="Times New Roman"/>
          <w:bCs/>
          <w:sz w:val="28"/>
          <w:szCs w:val="28"/>
        </w:rPr>
        <w:t xml:space="preserve"> ювенальной пробации.</w:t>
      </w:r>
    </w:p>
    <w:p w14:paraId="4C032502" w14:textId="77777777" w:rsidR="006D49B5" w:rsidRDefault="00BA73BE" w:rsidP="006D49B5">
      <w:pPr>
        <w:ind w:firstLine="720"/>
        <w:jc w:val="both"/>
        <w:rPr>
          <w:rFonts w:ascii="Times New Roman" w:hAnsi="Times New Roman"/>
          <w:b w:val="0"/>
          <w:bCs/>
          <w:color w:val="auto"/>
        </w:rPr>
      </w:pPr>
      <w:r w:rsidRPr="00965D0A">
        <w:rPr>
          <w:rFonts w:ascii="Times New Roman" w:hAnsi="Times New Roman"/>
          <w:b w:val="0"/>
          <w:bCs/>
          <w:color w:val="auto"/>
        </w:rPr>
        <w:t xml:space="preserve">Вместе с тем, вышеуказанное количество клиентов пробации является количеством, состоящим на учете в настоящее время.  Однако многие клиенты пробации в связи с истечением срока пробационного надзора были сняты с учета. </w:t>
      </w:r>
    </w:p>
    <w:p w14:paraId="235BE427" w14:textId="61F1A2EA" w:rsidR="00B01770" w:rsidRPr="00965D0A" w:rsidRDefault="00BA73BE" w:rsidP="006D49B5">
      <w:pPr>
        <w:ind w:firstLine="720"/>
        <w:jc w:val="both"/>
        <w:rPr>
          <w:rFonts w:ascii="Times New Roman" w:hAnsi="Times New Roman"/>
          <w:b w:val="0"/>
          <w:bCs/>
          <w:color w:val="auto"/>
        </w:rPr>
      </w:pPr>
      <w:r w:rsidRPr="00965D0A">
        <w:rPr>
          <w:rFonts w:ascii="Times New Roman" w:hAnsi="Times New Roman"/>
          <w:b w:val="0"/>
          <w:bCs/>
          <w:color w:val="auto"/>
        </w:rPr>
        <w:t>Если</w:t>
      </w:r>
      <w:r w:rsidRPr="00965D0A">
        <w:rPr>
          <w:rFonts w:ascii="Times New Roman" w:hAnsi="Times New Roman"/>
          <w:b w:val="0"/>
          <w:bCs/>
          <w:color w:val="auto"/>
        </w:rPr>
        <w:t xml:space="preserve"> брать в расчет также </w:t>
      </w:r>
      <w:r w:rsidR="006D49B5" w:rsidRPr="00965D0A">
        <w:rPr>
          <w:rFonts w:ascii="Times New Roman" w:hAnsi="Times New Roman"/>
          <w:b w:val="0"/>
          <w:bCs/>
          <w:color w:val="auto"/>
        </w:rPr>
        <w:t>клиентов пробации,</w:t>
      </w:r>
      <w:r w:rsidRPr="00965D0A">
        <w:rPr>
          <w:rFonts w:ascii="Times New Roman" w:hAnsi="Times New Roman"/>
          <w:b w:val="0"/>
          <w:bCs/>
          <w:color w:val="auto"/>
        </w:rPr>
        <w:t xml:space="preserve"> снятых с учета в 2020 году, то ситуация обстоит следующим образом:</w:t>
      </w:r>
    </w:p>
    <w:p w14:paraId="174C6F75" w14:textId="77777777" w:rsidR="00B01770" w:rsidRPr="00965D0A" w:rsidRDefault="00BA73BE" w:rsidP="006D49B5">
      <w:pPr>
        <w:ind w:firstLine="720"/>
        <w:jc w:val="both"/>
        <w:rPr>
          <w:rFonts w:ascii="Times New Roman" w:hAnsi="Times New Roman"/>
          <w:b w:val="0"/>
          <w:bCs/>
          <w:color w:val="auto"/>
        </w:rPr>
      </w:pPr>
      <w:r w:rsidRPr="00965D0A">
        <w:rPr>
          <w:rFonts w:ascii="Times New Roman" w:hAnsi="Times New Roman"/>
          <w:b w:val="0"/>
          <w:bCs/>
          <w:color w:val="auto"/>
        </w:rPr>
        <w:t>В 2020 году состояли на учете 9776 клиентов пробации:</w:t>
      </w:r>
    </w:p>
    <w:p w14:paraId="6A5C9353" w14:textId="70F1E199" w:rsidR="00B01770" w:rsidRPr="006D49B5" w:rsidRDefault="00BA73BE" w:rsidP="008B7A30">
      <w:pPr>
        <w:pStyle w:val="ad"/>
        <w:numPr>
          <w:ilvl w:val="0"/>
          <w:numId w:val="28"/>
        </w:numPr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6D49B5">
        <w:rPr>
          <w:rFonts w:ascii="Times New Roman" w:hAnsi="Times New Roman"/>
          <w:bCs/>
          <w:sz w:val="28"/>
          <w:szCs w:val="28"/>
        </w:rPr>
        <w:t xml:space="preserve">4686 </w:t>
      </w:r>
      <w:r w:rsidR="00EF7AB2">
        <w:rPr>
          <w:rFonts w:ascii="Times New Roman" w:hAnsi="Times New Roman"/>
          <w:bCs/>
          <w:sz w:val="28"/>
          <w:szCs w:val="28"/>
        </w:rPr>
        <w:t>по</w:t>
      </w:r>
      <w:r w:rsidRPr="006D49B5">
        <w:rPr>
          <w:rFonts w:ascii="Times New Roman" w:hAnsi="Times New Roman"/>
          <w:bCs/>
          <w:sz w:val="28"/>
          <w:szCs w:val="28"/>
        </w:rPr>
        <w:t xml:space="preserve"> досудебной пробации;</w:t>
      </w:r>
    </w:p>
    <w:p w14:paraId="7C8CBD5A" w14:textId="1790753F" w:rsidR="00B01770" w:rsidRPr="006D49B5" w:rsidRDefault="00BA73BE" w:rsidP="008B7A30">
      <w:pPr>
        <w:pStyle w:val="ad"/>
        <w:numPr>
          <w:ilvl w:val="0"/>
          <w:numId w:val="28"/>
        </w:numPr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6D49B5">
        <w:rPr>
          <w:rFonts w:ascii="Times New Roman" w:hAnsi="Times New Roman"/>
          <w:bCs/>
          <w:sz w:val="28"/>
          <w:szCs w:val="28"/>
        </w:rPr>
        <w:t xml:space="preserve">3027 </w:t>
      </w:r>
      <w:r w:rsidR="00EF7AB2">
        <w:rPr>
          <w:rFonts w:ascii="Times New Roman" w:hAnsi="Times New Roman"/>
          <w:bCs/>
          <w:sz w:val="28"/>
          <w:szCs w:val="28"/>
        </w:rPr>
        <w:t>по</w:t>
      </w:r>
      <w:r w:rsidRPr="006D49B5">
        <w:rPr>
          <w:rFonts w:ascii="Times New Roman" w:hAnsi="Times New Roman"/>
          <w:bCs/>
          <w:sz w:val="28"/>
          <w:szCs w:val="28"/>
        </w:rPr>
        <w:t xml:space="preserve"> исполнительной пробации;</w:t>
      </w:r>
    </w:p>
    <w:p w14:paraId="3E491C9B" w14:textId="1A05794D" w:rsidR="00B01770" w:rsidRPr="006D49B5" w:rsidRDefault="00BA73BE" w:rsidP="008B7A30">
      <w:pPr>
        <w:pStyle w:val="ad"/>
        <w:numPr>
          <w:ilvl w:val="0"/>
          <w:numId w:val="28"/>
        </w:numPr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6D49B5">
        <w:rPr>
          <w:rFonts w:ascii="Times New Roman" w:hAnsi="Times New Roman"/>
          <w:bCs/>
          <w:sz w:val="28"/>
          <w:szCs w:val="28"/>
        </w:rPr>
        <w:t xml:space="preserve">1323 </w:t>
      </w:r>
      <w:r w:rsidR="00EF7AB2">
        <w:rPr>
          <w:rFonts w:ascii="Times New Roman" w:hAnsi="Times New Roman"/>
          <w:bCs/>
          <w:sz w:val="28"/>
          <w:szCs w:val="28"/>
        </w:rPr>
        <w:t>по</w:t>
      </w:r>
      <w:r w:rsidRPr="006D49B5">
        <w:rPr>
          <w:rFonts w:ascii="Times New Roman" w:hAnsi="Times New Roman"/>
          <w:bCs/>
          <w:sz w:val="28"/>
          <w:szCs w:val="28"/>
        </w:rPr>
        <w:t xml:space="preserve"> пенитенц</w:t>
      </w:r>
      <w:r w:rsidRPr="006D49B5">
        <w:rPr>
          <w:rFonts w:ascii="Times New Roman" w:hAnsi="Times New Roman"/>
          <w:bCs/>
          <w:sz w:val="28"/>
          <w:szCs w:val="28"/>
        </w:rPr>
        <w:t>иарной пробации;</w:t>
      </w:r>
    </w:p>
    <w:p w14:paraId="15DB4A57" w14:textId="2A96DE26" w:rsidR="00B01770" w:rsidRPr="006D49B5" w:rsidRDefault="00BA73BE" w:rsidP="008B7A30">
      <w:pPr>
        <w:pStyle w:val="ad"/>
        <w:numPr>
          <w:ilvl w:val="0"/>
          <w:numId w:val="28"/>
        </w:numPr>
        <w:ind w:left="0" w:hanging="11"/>
        <w:jc w:val="both"/>
        <w:rPr>
          <w:rFonts w:ascii="Times New Roman" w:hAnsi="Times New Roman"/>
          <w:bCs/>
          <w:sz w:val="28"/>
          <w:szCs w:val="28"/>
        </w:rPr>
      </w:pPr>
      <w:r w:rsidRPr="006D49B5">
        <w:rPr>
          <w:rFonts w:ascii="Times New Roman" w:hAnsi="Times New Roman"/>
          <w:bCs/>
          <w:sz w:val="28"/>
          <w:szCs w:val="28"/>
        </w:rPr>
        <w:t xml:space="preserve">740 </w:t>
      </w:r>
      <w:r w:rsidR="00EF7AB2">
        <w:rPr>
          <w:rFonts w:ascii="Times New Roman" w:hAnsi="Times New Roman"/>
          <w:bCs/>
          <w:sz w:val="28"/>
          <w:szCs w:val="28"/>
        </w:rPr>
        <w:t>по</w:t>
      </w:r>
      <w:r w:rsidRPr="006D49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49B5">
        <w:rPr>
          <w:rFonts w:ascii="Times New Roman" w:hAnsi="Times New Roman"/>
          <w:bCs/>
          <w:sz w:val="28"/>
          <w:szCs w:val="28"/>
        </w:rPr>
        <w:t>постпенитенциарной</w:t>
      </w:r>
      <w:proofErr w:type="spellEnd"/>
      <w:r w:rsidRPr="006D49B5">
        <w:rPr>
          <w:rFonts w:ascii="Times New Roman" w:hAnsi="Times New Roman"/>
          <w:bCs/>
          <w:sz w:val="28"/>
          <w:szCs w:val="28"/>
        </w:rPr>
        <w:t xml:space="preserve"> пробации. </w:t>
      </w:r>
    </w:p>
    <w:p w14:paraId="18BFB1E4" w14:textId="77777777" w:rsidR="00B01770" w:rsidRPr="00965D0A" w:rsidRDefault="00BA73BE" w:rsidP="00B57375">
      <w:pPr>
        <w:ind w:firstLine="720"/>
        <w:jc w:val="both"/>
        <w:rPr>
          <w:rFonts w:ascii="Times New Roman" w:hAnsi="Times New Roman"/>
          <w:b w:val="0"/>
          <w:bCs/>
          <w:color w:val="auto"/>
        </w:rPr>
      </w:pPr>
      <w:r w:rsidRPr="00965D0A">
        <w:rPr>
          <w:rFonts w:ascii="Times New Roman" w:hAnsi="Times New Roman"/>
          <w:b w:val="0"/>
          <w:bCs/>
          <w:color w:val="auto"/>
        </w:rPr>
        <w:t>Исходя из указанных цифр, необходимо отметить, что общее количество клиентов пробации увеличивается практически в два раза.</w:t>
      </w:r>
    </w:p>
    <w:p w14:paraId="0D1839D8" w14:textId="77777777" w:rsidR="00B01770" w:rsidRPr="00965D0A" w:rsidRDefault="00BA73BE" w:rsidP="006D49B5">
      <w:pPr>
        <w:ind w:firstLine="360"/>
        <w:jc w:val="both"/>
        <w:rPr>
          <w:rFonts w:ascii="Times New Roman" w:hAnsi="Times New Roman"/>
          <w:b w:val="0"/>
          <w:bCs/>
          <w:color w:val="auto"/>
        </w:rPr>
      </w:pPr>
      <w:r w:rsidRPr="00965D0A">
        <w:rPr>
          <w:rFonts w:ascii="Times New Roman" w:hAnsi="Times New Roman"/>
          <w:b w:val="0"/>
          <w:bCs/>
          <w:color w:val="auto"/>
        </w:rPr>
        <w:t xml:space="preserve">Для успешной ресоциализации клиентов пробации, как уже ранее </w:t>
      </w:r>
      <w:r w:rsidRPr="00965D0A">
        <w:rPr>
          <w:rFonts w:ascii="Times New Roman" w:hAnsi="Times New Roman"/>
          <w:b w:val="0"/>
          <w:bCs/>
          <w:color w:val="auto"/>
        </w:rPr>
        <w:t>указывалось сотрудниками органа пробации составляется Программа.</w:t>
      </w:r>
    </w:p>
    <w:p w14:paraId="756FC7EA" w14:textId="593C237E" w:rsidR="00B01770" w:rsidRPr="00965D0A" w:rsidRDefault="00BA73BE" w:rsidP="00965D0A">
      <w:pPr>
        <w:jc w:val="both"/>
        <w:rPr>
          <w:rFonts w:ascii="Times New Roman" w:hAnsi="Times New Roman"/>
          <w:b w:val="0"/>
          <w:bCs/>
          <w:color w:val="auto"/>
        </w:rPr>
      </w:pPr>
      <w:r w:rsidRPr="00965D0A">
        <w:rPr>
          <w:rFonts w:ascii="Times New Roman" w:hAnsi="Times New Roman"/>
          <w:b w:val="0"/>
          <w:bCs/>
          <w:color w:val="auto"/>
        </w:rPr>
        <w:t xml:space="preserve">Всего за 2020 год Департаментом пробации было составлено </w:t>
      </w:r>
      <w:r w:rsidR="007A212C" w:rsidRPr="00965D0A">
        <w:rPr>
          <w:rFonts w:ascii="Times New Roman" w:hAnsi="Times New Roman"/>
          <w:b w:val="0"/>
          <w:bCs/>
          <w:color w:val="auto"/>
        </w:rPr>
        <w:t>1</w:t>
      </w:r>
      <w:r w:rsidR="00927F96">
        <w:rPr>
          <w:rFonts w:ascii="Times New Roman" w:hAnsi="Times New Roman"/>
          <w:b w:val="0"/>
          <w:bCs/>
          <w:color w:val="auto"/>
        </w:rPr>
        <w:t>782</w:t>
      </w:r>
      <w:r w:rsidR="007A212C" w:rsidRPr="00965D0A">
        <w:rPr>
          <w:rFonts w:ascii="Times New Roman" w:hAnsi="Times New Roman"/>
          <w:b w:val="0"/>
          <w:bCs/>
          <w:color w:val="auto"/>
        </w:rPr>
        <w:t xml:space="preserve"> Программ (</w:t>
      </w:r>
      <w:r w:rsidRPr="00965D0A">
        <w:rPr>
          <w:rFonts w:ascii="Times New Roman" w:hAnsi="Times New Roman"/>
          <w:b w:val="0"/>
          <w:bCs/>
          <w:color w:val="auto"/>
        </w:rPr>
        <w:t>см. рисунок 1.).</w:t>
      </w:r>
    </w:p>
    <w:p w14:paraId="5C5561E7" w14:textId="2474CA5F" w:rsidR="00B01770" w:rsidRPr="006D49B5" w:rsidRDefault="00BA73BE" w:rsidP="007A212C">
      <w:pPr>
        <w:ind w:firstLine="567"/>
        <w:jc w:val="both"/>
        <w:rPr>
          <w:b w:val="0"/>
          <w:bCs/>
        </w:rPr>
      </w:pPr>
      <w:r w:rsidRPr="00965D0A">
        <w:rPr>
          <w:rFonts w:ascii="Times New Roman" w:hAnsi="Times New Roman"/>
          <w:b w:val="0"/>
          <w:bCs/>
          <w:color w:val="auto"/>
        </w:rPr>
        <w:t>При этом, необходимо отметить, что составленная Программа не дает эффективного результата по ресоциа</w:t>
      </w:r>
      <w:r w:rsidRPr="00965D0A">
        <w:rPr>
          <w:rFonts w:ascii="Times New Roman" w:hAnsi="Times New Roman"/>
          <w:b w:val="0"/>
          <w:bCs/>
          <w:color w:val="auto"/>
        </w:rPr>
        <w:t xml:space="preserve">лизации и социальной </w:t>
      </w:r>
      <w:r w:rsidR="007A212C" w:rsidRPr="00965D0A">
        <w:rPr>
          <w:rFonts w:ascii="Times New Roman" w:hAnsi="Times New Roman"/>
          <w:b w:val="0"/>
          <w:bCs/>
          <w:color w:val="auto"/>
        </w:rPr>
        <w:t>адаптации как</w:t>
      </w:r>
      <w:r w:rsidRPr="00965D0A">
        <w:rPr>
          <w:rFonts w:ascii="Times New Roman" w:hAnsi="Times New Roman"/>
          <w:b w:val="0"/>
          <w:bCs/>
          <w:color w:val="auto"/>
        </w:rPr>
        <w:t xml:space="preserve"> простых клиентов   пробации, так и клиентов ювенальной пробации. Так как, после освобождения у бывших осужденных не всегда есть дом, их социальные связи потеряны, им </w:t>
      </w:r>
      <w:r w:rsidR="00EF7AB2">
        <w:rPr>
          <w:rFonts w:ascii="Times New Roman" w:hAnsi="Times New Roman"/>
          <w:b w:val="0"/>
          <w:bCs/>
          <w:color w:val="auto"/>
        </w:rPr>
        <w:t>необходимо</w:t>
      </w:r>
      <w:r w:rsidRPr="00965D0A">
        <w:rPr>
          <w:rFonts w:ascii="Times New Roman" w:hAnsi="Times New Roman"/>
          <w:b w:val="0"/>
          <w:bCs/>
          <w:color w:val="auto"/>
        </w:rPr>
        <w:t xml:space="preserve"> проходить переподготовку или искать новую р</w:t>
      </w:r>
      <w:r w:rsidRPr="00965D0A">
        <w:rPr>
          <w:rFonts w:ascii="Times New Roman" w:hAnsi="Times New Roman"/>
          <w:b w:val="0"/>
          <w:bCs/>
          <w:color w:val="auto"/>
        </w:rPr>
        <w:t>аботу, в связи с чем, они нуждаются в получении помощи в сфере реабилитации и реинтеграции</w:t>
      </w:r>
      <w:r w:rsidR="006D49B5" w:rsidRPr="007A212C">
        <w:t>.</w:t>
      </w:r>
    </w:p>
    <w:p w14:paraId="5299CB89" w14:textId="5E1EBF31" w:rsidR="00B01770" w:rsidRDefault="00BA73B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Однако, в ходе исследования установлено, что Программа носит формальный характер, так как отсутствует эффективное межведомственное взаимодействие </w:t>
      </w:r>
      <w:r>
        <w:rPr>
          <w:rFonts w:ascii="Times New Roman" w:hAnsi="Times New Roman"/>
          <w:b w:val="0"/>
          <w:color w:val="auto"/>
        </w:rPr>
        <w:lastRenderedPageBreak/>
        <w:t>между государствен</w:t>
      </w:r>
      <w:r>
        <w:rPr>
          <w:rFonts w:ascii="Times New Roman" w:hAnsi="Times New Roman"/>
          <w:b w:val="0"/>
          <w:color w:val="auto"/>
        </w:rPr>
        <w:t xml:space="preserve">ными органами </w:t>
      </w:r>
      <w:r w:rsidR="00170601">
        <w:rPr>
          <w:rFonts w:ascii="Times New Roman" w:hAnsi="Times New Roman"/>
          <w:b w:val="0"/>
          <w:color w:val="auto"/>
        </w:rPr>
        <w:t xml:space="preserve">и ведомствами </w:t>
      </w:r>
      <w:r>
        <w:rPr>
          <w:rFonts w:ascii="Times New Roman" w:hAnsi="Times New Roman"/>
          <w:b w:val="0"/>
          <w:color w:val="auto"/>
        </w:rPr>
        <w:t xml:space="preserve">по комплексной поддержке клиентов пробации. Это связано с тем, что Департамент пробации является абсолютно новым институтом, который еще </w:t>
      </w:r>
      <w:r w:rsidR="007A212C">
        <w:rPr>
          <w:rFonts w:ascii="Times New Roman" w:hAnsi="Times New Roman"/>
          <w:b w:val="0"/>
          <w:color w:val="auto"/>
        </w:rPr>
        <w:t>недостаточно</w:t>
      </w:r>
      <w:r>
        <w:rPr>
          <w:rFonts w:ascii="Times New Roman" w:hAnsi="Times New Roman"/>
          <w:b w:val="0"/>
          <w:color w:val="auto"/>
        </w:rPr>
        <w:t xml:space="preserve"> упрочил свое положение среди других </w:t>
      </w:r>
      <w:r w:rsidR="007A212C">
        <w:rPr>
          <w:rFonts w:ascii="Times New Roman" w:hAnsi="Times New Roman"/>
          <w:b w:val="0"/>
          <w:color w:val="auto"/>
        </w:rPr>
        <w:t>государственных органов</w:t>
      </w:r>
      <w:r>
        <w:rPr>
          <w:rFonts w:ascii="Times New Roman" w:hAnsi="Times New Roman"/>
          <w:b w:val="0"/>
          <w:color w:val="auto"/>
        </w:rPr>
        <w:t>, в связи с чем процесс ресоциализ</w:t>
      </w:r>
      <w:r>
        <w:rPr>
          <w:rFonts w:ascii="Times New Roman" w:hAnsi="Times New Roman"/>
          <w:b w:val="0"/>
          <w:color w:val="auto"/>
        </w:rPr>
        <w:t>ации не всегда доходит до своего логического завершения.</w:t>
      </w:r>
    </w:p>
    <w:p w14:paraId="712220D5" w14:textId="4B4119C8" w:rsidR="00B01770" w:rsidRDefault="00BA73B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Около 78% сотрудников территориальных </w:t>
      </w:r>
      <w:r w:rsidR="000F1D68">
        <w:rPr>
          <w:rFonts w:ascii="Times New Roman" w:hAnsi="Times New Roman"/>
          <w:b w:val="0"/>
          <w:color w:val="auto"/>
        </w:rPr>
        <w:t>органов пробации</w:t>
      </w:r>
      <w:r>
        <w:rPr>
          <w:rFonts w:ascii="Times New Roman" w:hAnsi="Times New Roman"/>
          <w:b w:val="0"/>
          <w:color w:val="auto"/>
        </w:rPr>
        <w:t xml:space="preserve"> отметили, что для эффективной реабилитации и ресоциализации клиентов пробации, необходимо также наладить межведомственное взаимодействие межд</w:t>
      </w:r>
      <w:r>
        <w:rPr>
          <w:rFonts w:ascii="Times New Roman" w:hAnsi="Times New Roman"/>
          <w:b w:val="0"/>
          <w:color w:val="auto"/>
        </w:rPr>
        <w:t>у государственными органами</w:t>
      </w:r>
      <w:r w:rsidR="00170601">
        <w:rPr>
          <w:rFonts w:ascii="Times New Roman" w:hAnsi="Times New Roman"/>
          <w:b w:val="0"/>
          <w:color w:val="auto"/>
        </w:rPr>
        <w:t xml:space="preserve"> и ведомствами.</w:t>
      </w:r>
    </w:p>
    <w:p w14:paraId="455271F5" w14:textId="77777777" w:rsidR="00B01770" w:rsidRDefault="00BA73B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Также, для повышения эффективности работы по ресоциализации и реабилитации клиентов пробации, они отметили значимость тесного сотрудничества и деятельность неправительственных организаций, благотворительных фондов, которые усп</w:t>
      </w:r>
      <w:r>
        <w:rPr>
          <w:rFonts w:ascii="Times New Roman" w:hAnsi="Times New Roman"/>
          <w:b w:val="0"/>
          <w:color w:val="auto"/>
        </w:rPr>
        <w:t xml:space="preserve">ешно на протяжении многих лет уже работают с молодыми людьми в конфликте с законом, уязвимыми группами населения. </w:t>
      </w:r>
    </w:p>
    <w:p w14:paraId="06EA911C" w14:textId="61B569BA" w:rsidR="00B01770" w:rsidRDefault="00BA73B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Сотрудниками органа пробации также отмечено, </w:t>
      </w:r>
      <w:r w:rsidR="000F1D68">
        <w:rPr>
          <w:rFonts w:ascii="Times New Roman" w:hAnsi="Times New Roman"/>
          <w:b w:val="0"/>
          <w:color w:val="auto"/>
        </w:rPr>
        <w:t>что на</w:t>
      </w:r>
      <w:r>
        <w:rPr>
          <w:rFonts w:ascii="Times New Roman" w:hAnsi="Times New Roman"/>
          <w:b w:val="0"/>
          <w:color w:val="auto"/>
        </w:rPr>
        <w:t xml:space="preserve"> районном уровне представители уполномоченного государственного органа в сфере труда и со</w:t>
      </w:r>
      <w:r>
        <w:rPr>
          <w:rFonts w:ascii="Times New Roman" w:hAnsi="Times New Roman"/>
          <w:b w:val="0"/>
          <w:color w:val="auto"/>
        </w:rPr>
        <w:t>циального развития не всегда изъявляют желание и готовность работать с клиентами пробации ввиду загруженности.</w:t>
      </w:r>
    </w:p>
    <w:p w14:paraId="6FCD8F20" w14:textId="2D74F5DE" w:rsidR="00B01770" w:rsidRDefault="00BA73BE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 свою очередь организации гражданского сектора более ответственно и охотно идут на встречу и часто предоставляют базу данных об уязвимых клиента</w:t>
      </w:r>
      <w:r>
        <w:rPr>
          <w:rFonts w:ascii="Times New Roman" w:hAnsi="Times New Roman"/>
          <w:b w:val="0"/>
          <w:color w:val="auto"/>
        </w:rPr>
        <w:t>х пробации, чтобы работа по успешному возвращению к жизни человека была быстрой и эффективной.</w:t>
      </w:r>
    </w:p>
    <w:p w14:paraId="7B090FE6" w14:textId="77777777" w:rsidR="00731DC0" w:rsidRDefault="00731DC0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hd w:val="clear" w:color="auto" w:fill="FFFF00"/>
        </w:rPr>
      </w:pPr>
    </w:p>
    <w:p w14:paraId="3BF8A20E" w14:textId="25B3EAFC" w:rsidR="00B01770" w:rsidRDefault="00BA73BE">
      <w:pPr>
        <w:spacing w:line="240" w:lineRule="auto"/>
        <w:jc w:val="both"/>
        <w:rPr>
          <w:rFonts w:ascii="Times New Roman" w:hAnsi="Times New Roman"/>
          <w:color w:val="auto"/>
          <w:shd w:val="clear" w:color="auto" w:fill="FFFFFF"/>
        </w:rPr>
      </w:pPr>
      <w:r>
        <w:rPr>
          <w:rFonts w:ascii="Times New Roman" w:hAnsi="Times New Roman"/>
          <w:color w:val="auto"/>
          <w:shd w:val="clear" w:color="auto" w:fill="FFFFFF"/>
        </w:rPr>
        <w:t xml:space="preserve">    </w:t>
      </w:r>
      <w:r w:rsidR="00731DC0" w:rsidRPr="00EE27D2">
        <w:rPr>
          <w:rFonts w:ascii="Times New Roman" w:hAnsi="Times New Roman"/>
          <w:noProof/>
          <w:color w:val="auto"/>
          <w:szCs w:val="28"/>
        </w:rPr>
        <w:drawing>
          <wp:inline distT="0" distB="0" distL="0" distR="0" wp14:anchorId="71EF7029" wp14:editId="59009C9E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B9D109E5-90C6-43BC-838E-55A1F02A0A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24A85EA" w14:textId="77777777" w:rsidR="00731DC0" w:rsidRDefault="00731DC0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</w:p>
    <w:p w14:paraId="4C6DCE6C" w14:textId="77777777" w:rsidR="00B01770" w:rsidRDefault="00BA73BE">
      <w:pPr>
        <w:spacing w:before="240" w:after="240"/>
        <w:jc w:val="center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i/>
          <w:color w:val="auto"/>
        </w:rPr>
        <w:t>Рис. 1 Количество составленных индивидуальных программ для оказания социально-правовой помощи</w:t>
      </w:r>
    </w:p>
    <w:p w14:paraId="517EBB9D" w14:textId="77777777" w:rsidR="007A212C" w:rsidRDefault="007A212C">
      <w:pPr>
        <w:pStyle w:val="ad"/>
        <w:spacing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6F04383E" w14:textId="77777777" w:rsidR="007A212C" w:rsidRDefault="007A212C">
      <w:pPr>
        <w:pStyle w:val="ad"/>
        <w:spacing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4FD47787" w14:textId="77777777" w:rsidR="007A212C" w:rsidRDefault="007A212C">
      <w:pPr>
        <w:pStyle w:val="ad"/>
        <w:spacing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2B94EF2F" w14:textId="0FEE9B9C" w:rsidR="00B01770" w:rsidRDefault="00BA73BE">
      <w:pPr>
        <w:pStyle w:val="ad"/>
        <w:spacing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Доступ к трудоустройству</w:t>
      </w:r>
    </w:p>
    <w:p w14:paraId="0BA8B1C6" w14:textId="24DBDBC0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Большое количество клиентов пробации, для плодотворной ресоциализации, недопущения </w:t>
      </w:r>
      <w:r w:rsidR="00417224">
        <w:rPr>
          <w:rFonts w:ascii="Times New Roman" w:hAnsi="Times New Roman"/>
          <w:b w:val="0"/>
          <w:color w:val="auto"/>
        </w:rPr>
        <w:t>совершения повторных</w:t>
      </w:r>
      <w:r>
        <w:rPr>
          <w:rFonts w:ascii="Times New Roman" w:hAnsi="Times New Roman"/>
          <w:b w:val="0"/>
          <w:color w:val="auto"/>
        </w:rPr>
        <w:t xml:space="preserve"> преступлений и ведения правопослушного образа жизни, нуждаются в финансовых средствах. Вместе с тем, не у всех клиентов пробации есть финансовая возможность для про</w:t>
      </w:r>
      <w:r>
        <w:rPr>
          <w:rFonts w:ascii="Times New Roman" w:hAnsi="Times New Roman"/>
          <w:b w:val="0"/>
          <w:color w:val="auto"/>
        </w:rPr>
        <w:t xml:space="preserve">живания до окончания пробационного периода. В этой связи, им необходимо незамедлительно трудоустроиться сразу после освобождения из мест заключения. </w:t>
      </w:r>
    </w:p>
    <w:p w14:paraId="61B8A848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Однако, большинство работодателей отказывают им в трудоустройстве. Это связано с тем фактом, что они являю</w:t>
      </w:r>
      <w:r>
        <w:rPr>
          <w:rFonts w:ascii="Times New Roman" w:hAnsi="Times New Roman"/>
          <w:b w:val="0"/>
          <w:color w:val="auto"/>
        </w:rPr>
        <w:t xml:space="preserve">тся бывшими осужденными, соответственно работодатели проявляют недоверие в отношении клиентов пробации. </w:t>
      </w:r>
    </w:p>
    <w:p w14:paraId="041CCA92" w14:textId="5023471C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Также отмечено, что в вопросах трудоустройства клиентов пробации, территориальные органы пробации взаимодействуют </w:t>
      </w:r>
      <w:r w:rsidRPr="00731DC0">
        <w:rPr>
          <w:rFonts w:ascii="Times New Roman" w:hAnsi="Times New Roman"/>
          <w:b w:val="0"/>
          <w:color w:val="auto"/>
        </w:rPr>
        <w:t xml:space="preserve">с </w:t>
      </w:r>
      <w:r w:rsidR="00731DC0" w:rsidRPr="00731DC0">
        <w:rPr>
          <w:rFonts w:ascii="Times New Roman" w:hAnsi="Times New Roman"/>
          <w:b w:val="0"/>
          <w:color w:val="auto"/>
        </w:rPr>
        <w:t>территориальным управлением</w:t>
      </w:r>
      <w:r w:rsidRPr="00731DC0">
        <w:rPr>
          <w:rFonts w:ascii="Times New Roman" w:hAnsi="Times New Roman"/>
          <w:b w:val="0"/>
          <w:color w:val="auto"/>
        </w:rPr>
        <w:t xml:space="preserve"> труда </w:t>
      </w:r>
      <w:r w:rsidRPr="00731DC0">
        <w:rPr>
          <w:rFonts w:ascii="Times New Roman" w:hAnsi="Times New Roman"/>
          <w:b w:val="0"/>
          <w:color w:val="auto"/>
        </w:rPr>
        <w:t xml:space="preserve">и социального развития. </w:t>
      </w:r>
      <w:r w:rsidRPr="00731DC0">
        <w:rPr>
          <w:rFonts w:ascii="Times New Roman" w:hAnsi="Times New Roman"/>
          <w:b w:val="0"/>
          <w:color w:val="auto"/>
        </w:rPr>
        <w:t xml:space="preserve">Предлагаемые вакансии в большинстве своем не удовлетворяют запросам клиентов пробации, а также заработная плата в которой относится не самой </w:t>
      </w:r>
      <w:r w:rsidR="00731DC0" w:rsidRPr="00731DC0">
        <w:rPr>
          <w:rFonts w:ascii="Times New Roman" w:hAnsi="Times New Roman"/>
          <w:b w:val="0"/>
          <w:color w:val="auto"/>
        </w:rPr>
        <w:t>высокий</w:t>
      </w:r>
      <w:r w:rsidRPr="00731DC0">
        <w:rPr>
          <w:rFonts w:ascii="Times New Roman" w:hAnsi="Times New Roman"/>
          <w:b w:val="0"/>
          <w:color w:val="auto"/>
        </w:rPr>
        <w:t xml:space="preserve"> и</w:t>
      </w:r>
      <w:r>
        <w:rPr>
          <w:rFonts w:ascii="Times New Roman" w:hAnsi="Times New Roman"/>
          <w:b w:val="0"/>
          <w:color w:val="auto"/>
        </w:rPr>
        <w:t xml:space="preserve"> не покрывает базовые потребности клиента пробации. </w:t>
      </w:r>
    </w:p>
    <w:p w14:paraId="5F93F28B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На почве всего этого, а также </w:t>
      </w:r>
      <w:r>
        <w:rPr>
          <w:rFonts w:ascii="Times New Roman" w:hAnsi="Times New Roman"/>
          <w:b w:val="0"/>
          <w:color w:val="auto"/>
        </w:rPr>
        <w:t>на фоне психологического стресса, повышается агрессия, приводящая тем самым к большому риску рецидива со стороны клиентов пробации.</w:t>
      </w:r>
    </w:p>
    <w:p w14:paraId="49CC9E7B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Согласно анализу, количество клиентов пробации, нуждающихся в трудоустройстве, составляет 498 клиентов пробации (см. рисунок</w:t>
      </w:r>
      <w:r>
        <w:rPr>
          <w:rFonts w:ascii="Times New Roman" w:hAnsi="Times New Roman"/>
          <w:b w:val="0"/>
          <w:color w:val="auto"/>
        </w:rPr>
        <w:t xml:space="preserve"> 2), из которых:</w:t>
      </w:r>
    </w:p>
    <w:p w14:paraId="49E8A24F" w14:textId="77777777" w:rsidR="00B01770" w:rsidRDefault="00BA73BE">
      <w:pPr>
        <w:numPr>
          <w:ilvl w:val="0"/>
          <w:numId w:val="2"/>
        </w:numPr>
        <w:spacing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 Чуйской области и в городе Бишкек – 143 клиентов;</w:t>
      </w:r>
    </w:p>
    <w:p w14:paraId="7CA7916E" w14:textId="0E5975CF" w:rsidR="00B01770" w:rsidRDefault="00BA73BE">
      <w:pPr>
        <w:numPr>
          <w:ilvl w:val="0"/>
          <w:numId w:val="2"/>
        </w:numPr>
        <w:spacing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 Иссык-Кульской и Нарынской областя</w:t>
      </w:r>
      <w:r w:rsidR="00965D0A">
        <w:rPr>
          <w:rFonts w:ascii="Times New Roman" w:hAnsi="Times New Roman"/>
          <w:b w:val="0"/>
          <w:color w:val="auto"/>
        </w:rPr>
        <w:t>х</w:t>
      </w:r>
      <w:r>
        <w:rPr>
          <w:rFonts w:ascii="Times New Roman" w:hAnsi="Times New Roman"/>
          <w:b w:val="0"/>
          <w:color w:val="auto"/>
        </w:rPr>
        <w:t xml:space="preserve"> – 113 клиентов;</w:t>
      </w:r>
    </w:p>
    <w:p w14:paraId="438315E8" w14:textId="156EAB90" w:rsidR="00B01770" w:rsidRDefault="00BA73BE">
      <w:pPr>
        <w:numPr>
          <w:ilvl w:val="0"/>
          <w:numId w:val="2"/>
        </w:numPr>
        <w:spacing w:after="16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 Баткенской, Джалал-Абадской и Баткенской областя</w:t>
      </w:r>
      <w:r w:rsidR="00965D0A">
        <w:rPr>
          <w:rFonts w:ascii="Times New Roman" w:hAnsi="Times New Roman"/>
          <w:b w:val="0"/>
          <w:color w:val="auto"/>
        </w:rPr>
        <w:t>х</w:t>
      </w:r>
      <w:r>
        <w:rPr>
          <w:rFonts w:ascii="Times New Roman" w:hAnsi="Times New Roman"/>
          <w:b w:val="0"/>
          <w:color w:val="auto"/>
        </w:rPr>
        <w:t xml:space="preserve"> – 242 клиентов.</w:t>
      </w:r>
    </w:p>
    <w:p w14:paraId="00DF52B2" w14:textId="106C64A5" w:rsidR="00B01770" w:rsidRPr="00C11E77" w:rsidRDefault="000F1D68" w:rsidP="00C11E77">
      <w:pPr>
        <w:spacing w:after="160" w:line="240" w:lineRule="auto"/>
        <w:ind w:left="720"/>
        <w:rPr>
          <w:rFonts w:ascii="Times New Roman" w:hAnsi="Times New Roman"/>
          <w:b w:val="0"/>
          <w:color w:val="auto"/>
        </w:rPr>
      </w:pPr>
      <w:r w:rsidRPr="00EE27D2">
        <w:rPr>
          <w:rFonts w:ascii="Times New Roman" w:hAnsi="Times New Roman"/>
          <w:noProof/>
          <w:szCs w:val="28"/>
        </w:rPr>
        <w:drawing>
          <wp:inline distT="0" distB="0" distL="0" distR="0" wp14:anchorId="3CF95104" wp14:editId="0EE4BF47">
            <wp:extent cx="4290060" cy="246888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8456F0F7-ABDD-47E3-99D9-083DD03DC4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2742918" w14:textId="77777777" w:rsidR="00B01770" w:rsidRDefault="00BA73BE">
      <w:pPr>
        <w:spacing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color w:val="auto"/>
        </w:rPr>
        <w:t xml:space="preserve">      Рисунок 2. Количество клиентов пробации, нуждающихся в трудоустройстве</w:t>
      </w:r>
    </w:p>
    <w:p w14:paraId="0D593A91" w14:textId="77777777" w:rsidR="00B01770" w:rsidRDefault="00BA73BE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    </w:t>
      </w:r>
    </w:p>
    <w:p w14:paraId="3328782C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Большое количество клиентов пробации сталкиваются с дискриминацией, со стигмой преступника в отношении себя. Не все работодатели благосклонно относятся к судимому в прошлом</w:t>
      </w:r>
      <w:r>
        <w:rPr>
          <w:rFonts w:ascii="Times New Roman" w:hAnsi="Times New Roman"/>
          <w:b w:val="0"/>
          <w:color w:val="auto"/>
        </w:rPr>
        <w:t xml:space="preserve">, к отсутствию у него трудовых навыков, постоянного места жительства. Если судимость подтверждается через систему </w:t>
      </w:r>
      <w:bookmarkStart w:id="1" w:name="_dx_frag_StartFragment"/>
      <w:bookmarkEnd w:id="1"/>
      <w:r w:rsidRPr="00C11E77">
        <w:rPr>
          <w:rFonts w:ascii="Times New Roman" w:hAnsi="Times New Roman"/>
          <w:b w:val="0"/>
          <w:color w:val="auto"/>
          <w:szCs w:val="28"/>
          <w:shd w:val="clear" w:color="auto" w:fill="FFFFFF"/>
        </w:rPr>
        <w:t>Главного управления информационных технологий</w:t>
      </w:r>
      <w:r>
        <w:t xml:space="preserve"> </w:t>
      </w:r>
      <w:r>
        <w:rPr>
          <w:rFonts w:ascii="Times New Roman" w:hAnsi="Times New Roman"/>
          <w:b w:val="0"/>
          <w:color w:val="auto"/>
        </w:rPr>
        <w:t>Министерства внутренних дел Кыргызской Республики, то работодатели в большинстве своем отказываю</w:t>
      </w:r>
      <w:r>
        <w:rPr>
          <w:rFonts w:ascii="Times New Roman" w:hAnsi="Times New Roman"/>
          <w:b w:val="0"/>
          <w:color w:val="auto"/>
        </w:rPr>
        <w:t xml:space="preserve">тся принимать на работу клиентов пробации и подвергают их тем самым дискриминации и стигматизации. </w:t>
      </w:r>
    </w:p>
    <w:p w14:paraId="3297079D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 этой связи, необходимо проводить разъяснительные работы с работодателями, а также с клиентами пробации по основным правилам трудоустройства, в получении р</w:t>
      </w:r>
      <w:r>
        <w:rPr>
          <w:rFonts w:ascii="Times New Roman" w:hAnsi="Times New Roman"/>
          <w:b w:val="0"/>
          <w:color w:val="auto"/>
        </w:rPr>
        <w:t xml:space="preserve">екомендательных характеристик, резюме. </w:t>
      </w:r>
    </w:p>
    <w:p w14:paraId="670BE923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Более того, в связи с отсутствием профессионального образования и опыта работы у большинства клиентов пробации, их трудоустройство затрудняется. </w:t>
      </w:r>
    </w:p>
    <w:p w14:paraId="4EFBD6C4" w14:textId="77777777" w:rsidR="00B01770" w:rsidRDefault="00B01770">
      <w:pPr>
        <w:jc w:val="both"/>
        <w:rPr>
          <w:rFonts w:ascii="Times New Roman" w:hAnsi="Times New Roman"/>
          <w:b w:val="0"/>
          <w:color w:val="auto"/>
        </w:rPr>
      </w:pPr>
    </w:p>
    <w:p w14:paraId="2E6B06B4" w14:textId="77777777" w:rsidR="00B01770" w:rsidRDefault="00BA73BE">
      <w:pPr>
        <w:spacing w:line="240" w:lineRule="auto"/>
        <w:ind w:firstLine="720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Доступ к образованию</w:t>
      </w:r>
    </w:p>
    <w:p w14:paraId="5AECF7A3" w14:textId="77777777" w:rsidR="00B01770" w:rsidRDefault="00B01770">
      <w:pPr>
        <w:spacing w:line="240" w:lineRule="auto"/>
        <w:jc w:val="both"/>
        <w:rPr>
          <w:rFonts w:ascii="Times New Roman" w:hAnsi="Times New Roman"/>
          <w:i/>
        </w:rPr>
      </w:pPr>
    </w:p>
    <w:p w14:paraId="4FE516A9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В соответствии с Законом Кыргызской Республики </w:t>
      </w:r>
      <w:r>
        <w:rPr>
          <w:rFonts w:ascii="Times New Roman" w:hAnsi="Times New Roman"/>
          <w:b w:val="0"/>
          <w:color w:val="auto"/>
        </w:rPr>
        <w:t>«О содействии занятости населения», орган государственной службы занятости осуществляет и реализует ряд программ по занятости безработных, уязвимых групп.</w:t>
      </w:r>
    </w:p>
    <w:p w14:paraId="22A32132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Однако, клиенты пробации часто не подходят под критерии занятости или существующие программы </w:t>
      </w:r>
      <w:r>
        <w:rPr>
          <w:rFonts w:ascii="Times New Roman" w:hAnsi="Times New Roman"/>
          <w:b w:val="0"/>
          <w:color w:val="auto"/>
        </w:rPr>
        <w:t>переобучения и занятости не подходят под интересы клиентов пробации. Самым главным вызовом для Департамента пробации является переобучение клиентов пробации навыкам работы по востребованным специальностям, которая гарантирует достойную заработную плату, ос</w:t>
      </w:r>
      <w:r>
        <w:rPr>
          <w:rFonts w:ascii="Times New Roman" w:hAnsi="Times New Roman"/>
          <w:b w:val="0"/>
          <w:color w:val="auto"/>
        </w:rPr>
        <w:t xml:space="preserve">обенно для клиентов </w:t>
      </w:r>
      <w:proofErr w:type="spellStart"/>
      <w:r>
        <w:rPr>
          <w:rFonts w:ascii="Times New Roman" w:hAnsi="Times New Roman"/>
          <w:b w:val="0"/>
          <w:color w:val="auto"/>
        </w:rPr>
        <w:t>постпенитенциарной</w:t>
      </w:r>
      <w:proofErr w:type="spellEnd"/>
      <w:r>
        <w:rPr>
          <w:rFonts w:ascii="Times New Roman" w:hAnsi="Times New Roman"/>
          <w:b w:val="0"/>
          <w:color w:val="auto"/>
        </w:rPr>
        <w:t xml:space="preserve"> пробации после освобождения из мест лишения свободы. </w:t>
      </w:r>
    </w:p>
    <w:p w14:paraId="673D3FCC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В связи с отсутствием практики и нахождением вне социума, многие клиенты </w:t>
      </w:r>
      <w:proofErr w:type="spellStart"/>
      <w:r>
        <w:rPr>
          <w:rFonts w:ascii="Times New Roman" w:hAnsi="Times New Roman"/>
          <w:b w:val="0"/>
          <w:color w:val="auto"/>
        </w:rPr>
        <w:t>постпенитенциарной</w:t>
      </w:r>
      <w:proofErr w:type="spellEnd"/>
      <w:r>
        <w:rPr>
          <w:rFonts w:ascii="Times New Roman" w:hAnsi="Times New Roman"/>
          <w:b w:val="0"/>
          <w:color w:val="auto"/>
        </w:rPr>
        <w:t xml:space="preserve"> пробации теряют свои профессиональные навыки, даже если у них есть перв</w:t>
      </w:r>
      <w:r>
        <w:rPr>
          <w:rFonts w:ascii="Times New Roman" w:hAnsi="Times New Roman"/>
          <w:b w:val="0"/>
          <w:color w:val="auto"/>
        </w:rPr>
        <w:t xml:space="preserve">ичное профессиональное образование. </w:t>
      </w:r>
    </w:p>
    <w:p w14:paraId="33C55DA3" w14:textId="77777777" w:rsidR="00B01770" w:rsidRDefault="00B01770">
      <w:pPr>
        <w:spacing w:line="240" w:lineRule="auto"/>
        <w:jc w:val="center"/>
        <w:rPr>
          <w:rFonts w:ascii="Times New Roman" w:hAnsi="Times New Roman"/>
          <w:b w:val="0"/>
          <w:color w:val="auto"/>
        </w:rPr>
      </w:pPr>
    </w:p>
    <w:p w14:paraId="35A5F89A" w14:textId="72F20F3F" w:rsidR="00B01770" w:rsidRDefault="00DD16C6">
      <w:pPr>
        <w:spacing w:line="240" w:lineRule="auto"/>
        <w:jc w:val="center"/>
        <w:rPr>
          <w:rFonts w:ascii="Times New Roman" w:hAnsi="Times New Roman"/>
          <w:b w:val="0"/>
          <w:color w:val="auto"/>
        </w:rPr>
      </w:pPr>
      <w:r w:rsidRPr="00EE27D2">
        <w:rPr>
          <w:rFonts w:ascii="Times New Roman" w:hAnsi="Times New Roman"/>
          <w:b w:val="0"/>
          <w:noProof/>
          <w:color w:val="auto"/>
          <w:szCs w:val="28"/>
        </w:rPr>
        <w:drawing>
          <wp:inline distT="0" distB="0" distL="0" distR="0" wp14:anchorId="4B3FC631" wp14:editId="68A32BA0">
            <wp:extent cx="4290060" cy="2247900"/>
            <wp:effectExtent l="0" t="0" r="1524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B4F8B2D7-6602-4D44-8ADA-1A2CE1B1B8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B3F033D" w14:textId="77777777" w:rsidR="00B01770" w:rsidRDefault="00BA73BE">
      <w:pPr>
        <w:spacing w:line="240" w:lineRule="auto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Рис.3 Количество нуждающихся в получении образования</w:t>
      </w:r>
    </w:p>
    <w:p w14:paraId="7B6C0616" w14:textId="77777777" w:rsidR="00B01770" w:rsidRDefault="00B01770">
      <w:pPr>
        <w:spacing w:line="240" w:lineRule="auto"/>
        <w:jc w:val="center"/>
        <w:rPr>
          <w:rFonts w:ascii="Times New Roman" w:hAnsi="Times New Roman"/>
          <w:b w:val="0"/>
          <w:color w:val="auto"/>
        </w:rPr>
      </w:pPr>
    </w:p>
    <w:p w14:paraId="7A326C68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Сотрудники Департамента пробации за 2019-2020 годы помогли с обучением 114 клиентам пробации по всей республике, 50 клиентов пробации получили дополнительное образ</w:t>
      </w:r>
      <w:r>
        <w:rPr>
          <w:rFonts w:ascii="Times New Roman" w:hAnsi="Times New Roman"/>
          <w:b w:val="0"/>
          <w:color w:val="auto"/>
        </w:rPr>
        <w:t>ование. Вместе с тем, в настоящий момент 105 клиентов пробации остро нуждаются в повышении квалификации через краткосрочные курсы по востребованным профессиям, позволяющим получить работу в краткие сроки (например, обучение вождению транспортных средств, п</w:t>
      </w:r>
      <w:r>
        <w:rPr>
          <w:rFonts w:ascii="Times New Roman" w:hAnsi="Times New Roman"/>
          <w:b w:val="0"/>
          <w:color w:val="auto"/>
        </w:rPr>
        <w:t xml:space="preserve">рофессиям сварщиков, электриков, каменщиков, сантехников </w:t>
      </w:r>
      <w:proofErr w:type="spellStart"/>
      <w:r>
        <w:rPr>
          <w:rFonts w:ascii="Times New Roman" w:hAnsi="Times New Roman"/>
          <w:b w:val="0"/>
          <w:color w:val="auto"/>
        </w:rPr>
        <w:t>и.т.д</w:t>
      </w:r>
      <w:proofErr w:type="spellEnd"/>
      <w:r>
        <w:rPr>
          <w:rFonts w:ascii="Times New Roman" w:hAnsi="Times New Roman"/>
          <w:b w:val="0"/>
          <w:color w:val="auto"/>
        </w:rPr>
        <w:t xml:space="preserve">., для женщин – специальностям флориста, мастера маникюра, парикмахера, визажиста </w:t>
      </w:r>
      <w:proofErr w:type="spellStart"/>
      <w:r>
        <w:rPr>
          <w:rFonts w:ascii="Times New Roman" w:hAnsi="Times New Roman"/>
          <w:b w:val="0"/>
          <w:color w:val="auto"/>
        </w:rPr>
        <w:t>и.т.д</w:t>
      </w:r>
      <w:proofErr w:type="spellEnd"/>
      <w:r>
        <w:rPr>
          <w:rFonts w:ascii="Times New Roman" w:hAnsi="Times New Roman"/>
          <w:b w:val="0"/>
          <w:color w:val="auto"/>
        </w:rPr>
        <w:t>.)</w:t>
      </w:r>
    </w:p>
    <w:p w14:paraId="7B75B9B4" w14:textId="77777777" w:rsidR="00B01770" w:rsidRDefault="00BA73BE">
      <w:pPr>
        <w:pStyle w:val="ad"/>
        <w:spacing w:before="240" w:after="24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Доступ к жилью</w:t>
      </w:r>
    </w:p>
    <w:p w14:paraId="6E622C31" w14:textId="489DBF47" w:rsidR="00B01770" w:rsidRDefault="00BA73BE" w:rsidP="00D30EE4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Проблемы жилья являются самыми главными для отдельных клиентов пробации,</w:t>
      </w:r>
      <w:r>
        <w:rPr>
          <w:rFonts w:ascii="Times New Roman" w:hAnsi="Times New Roman"/>
          <w:b w:val="0"/>
          <w:color w:val="auto"/>
        </w:rPr>
        <w:t xml:space="preserve"> так как </w:t>
      </w:r>
      <w:r w:rsidR="00D30EE4">
        <w:rPr>
          <w:rFonts w:ascii="Times New Roman" w:hAnsi="Times New Roman"/>
          <w:b w:val="0"/>
          <w:color w:val="auto"/>
        </w:rPr>
        <w:t>из-за</w:t>
      </w:r>
      <w:r>
        <w:rPr>
          <w:rFonts w:ascii="Times New Roman" w:hAnsi="Times New Roman"/>
          <w:b w:val="0"/>
          <w:color w:val="auto"/>
        </w:rPr>
        <w:t xml:space="preserve"> конфликтов внутри семьи и среди родственников, финансовой неустойчивости, многие не имеют постоянного места жительства.</w:t>
      </w:r>
    </w:p>
    <w:p w14:paraId="4746531B" w14:textId="7B9DCDB0" w:rsidR="00B01770" w:rsidRDefault="00BA73BE" w:rsidP="00D30EE4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Особенно, остро вопрос жилья встает у клиентов </w:t>
      </w:r>
      <w:proofErr w:type="spellStart"/>
      <w:r>
        <w:rPr>
          <w:rFonts w:ascii="Times New Roman" w:hAnsi="Times New Roman"/>
          <w:b w:val="0"/>
          <w:color w:val="auto"/>
        </w:rPr>
        <w:t>постпенитенциарной</w:t>
      </w:r>
      <w:proofErr w:type="spellEnd"/>
      <w:r>
        <w:rPr>
          <w:rFonts w:ascii="Times New Roman" w:hAnsi="Times New Roman"/>
          <w:b w:val="0"/>
          <w:color w:val="auto"/>
        </w:rPr>
        <w:t xml:space="preserve"> пробации, освобожденных из мест лишения свободы. </w:t>
      </w:r>
      <w:r w:rsidR="00F37362">
        <w:rPr>
          <w:rFonts w:ascii="Times New Roman" w:hAnsi="Times New Roman"/>
          <w:b w:val="0"/>
          <w:color w:val="auto"/>
        </w:rPr>
        <w:t>К</w:t>
      </w:r>
      <w:r>
        <w:rPr>
          <w:rFonts w:ascii="Times New Roman" w:hAnsi="Times New Roman"/>
          <w:b w:val="0"/>
          <w:color w:val="auto"/>
        </w:rPr>
        <w:t xml:space="preserve">лиенты </w:t>
      </w:r>
      <w:r>
        <w:rPr>
          <w:rFonts w:ascii="Times New Roman" w:hAnsi="Times New Roman"/>
          <w:b w:val="0"/>
          <w:color w:val="auto"/>
        </w:rPr>
        <w:t>ювенальной пробации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из </w:t>
      </w:r>
      <w:r w:rsidR="006F13E9">
        <w:rPr>
          <w:rFonts w:ascii="Times New Roman" w:hAnsi="Times New Roman"/>
          <w:b w:val="0"/>
          <w:color w:val="auto"/>
        </w:rPr>
        <w:t xml:space="preserve">неблагополучных </w:t>
      </w:r>
      <w:r>
        <w:rPr>
          <w:rFonts w:ascii="Times New Roman" w:hAnsi="Times New Roman"/>
          <w:b w:val="0"/>
          <w:color w:val="auto"/>
        </w:rPr>
        <w:t xml:space="preserve">семей (сироты, дети, оставшиеся без попечения </w:t>
      </w:r>
      <w:r w:rsidR="00D30EE4">
        <w:rPr>
          <w:rFonts w:ascii="Times New Roman" w:hAnsi="Times New Roman"/>
          <w:b w:val="0"/>
          <w:color w:val="auto"/>
        </w:rPr>
        <w:t xml:space="preserve">родителей) </w:t>
      </w:r>
      <w:r w:rsidR="00F37362">
        <w:rPr>
          <w:rFonts w:ascii="Times New Roman" w:hAnsi="Times New Roman"/>
          <w:b w:val="0"/>
          <w:color w:val="auto"/>
        </w:rPr>
        <w:t>также</w:t>
      </w:r>
      <w:r w:rsidR="00F37362">
        <w:rPr>
          <w:rFonts w:ascii="Times New Roman" w:hAnsi="Times New Roman"/>
          <w:b w:val="0"/>
          <w:color w:val="auto"/>
        </w:rPr>
        <w:t xml:space="preserve"> </w:t>
      </w:r>
      <w:r w:rsidR="00D30EE4">
        <w:rPr>
          <w:rFonts w:ascii="Times New Roman" w:hAnsi="Times New Roman"/>
          <w:b w:val="0"/>
          <w:color w:val="auto"/>
        </w:rPr>
        <w:t>имеют</w:t>
      </w:r>
      <w:r>
        <w:rPr>
          <w:rFonts w:ascii="Times New Roman" w:hAnsi="Times New Roman"/>
          <w:b w:val="0"/>
          <w:color w:val="auto"/>
        </w:rPr>
        <w:t xml:space="preserve"> трудности с жильем. </w:t>
      </w:r>
    </w:p>
    <w:p w14:paraId="6FEEFDA9" w14:textId="77777777" w:rsidR="00B01770" w:rsidRDefault="00BA73BE" w:rsidP="00D30EE4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Как правило, некуда возвращаться после освобождения выпускникам детских домов и беспризорникам, также имеют место случаи</w:t>
      </w:r>
      <w:r>
        <w:rPr>
          <w:rFonts w:ascii="Times New Roman" w:hAnsi="Times New Roman"/>
          <w:b w:val="0"/>
          <w:color w:val="auto"/>
        </w:rPr>
        <w:t xml:space="preserve"> махинаций с жильем, а нередко и алкогольная, наркотическая зависимости приводят к продаже единственного жилого помещения. </w:t>
      </w:r>
    </w:p>
    <w:p w14:paraId="3E8627D8" w14:textId="77777777" w:rsidR="00B01770" w:rsidRDefault="00BA73BE" w:rsidP="00D30EE4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На данный момент для успешной реабилитации клиентов пробации, Департамент пробации сотрудничает с несколькими частными и муниципальн</w:t>
      </w:r>
      <w:r>
        <w:rPr>
          <w:rFonts w:ascii="Times New Roman" w:hAnsi="Times New Roman"/>
          <w:b w:val="0"/>
          <w:color w:val="auto"/>
        </w:rPr>
        <w:t>ыми реабилитационными центрами по Кыргызской Республике:</w:t>
      </w:r>
    </w:p>
    <w:p w14:paraId="3BB34F3A" w14:textId="77777777" w:rsidR="00B01770" w:rsidRDefault="00BA73BE">
      <w:pPr>
        <w:pStyle w:val="ad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Реабилитационный центр «</w:t>
      </w:r>
      <w:proofErr w:type="spellStart"/>
      <w:r>
        <w:rPr>
          <w:rFonts w:ascii="Times New Roman" w:hAnsi="Times New Roman"/>
          <w:sz w:val="28"/>
        </w:rPr>
        <w:t>Ранар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Аламудунский</w:t>
      </w:r>
      <w:proofErr w:type="spellEnd"/>
      <w:r>
        <w:rPr>
          <w:rFonts w:ascii="Times New Roman" w:hAnsi="Times New Roman"/>
          <w:sz w:val="28"/>
        </w:rPr>
        <w:t xml:space="preserve"> район Чуйской области;</w:t>
      </w:r>
    </w:p>
    <w:p w14:paraId="68F34207" w14:textId="77777777" w:rsidR="00B01770" w:rsidRDefault="00BA73BE">
      <w:pPr>
        <w:pStyle w:val="ad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Реабилитационный центр «Пища для жизни» г. Кара-Балта;</w:t>
      </w:r>
    </w:p>
    <w:p w14:paraId="5738FE34" w14:textId="77777777" w:rsidR="00B01770" w:rsidRDefault="00BA73BE">
      <w:pPr>
        <w:pStyle w:val="ad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Нижне-Серафимовский Дом-интернат для престарелых и инвалидов, </w:t>
      </w:r>
      <w:proofErr w:type="spellStart"/>
      <w:r>
        <w:rPr>
          <w:rFonts w:ascii="Times New Roman" w:hAnsi="Times New Roman"/>
          <w:sz w:val="28"/>
        </w:rPr>
        <w:t>Ысык</w:t>
      </w:r>
      <w:proofErr w:type="spellEnd"/>
      <w:r>
        <w:rPr>
          <w:rFonts w:ascii="Times New Roman" w:hAnsi="Times New Roman"/>
          <w:sz w:val="28"/>
        </w:rPr>
        <w:t xml:space="preserve">-Атинский </w:t>
      </w:r>
      <w:r>
        <w:rPr>
          <w:rFonts w:ascii="Times New Roman" w:hAnsi="Times New Roman"/>
          <w:sz w:val="28"/>
        </w:rPr>
        <w:t>район Чуйской области;</w:t>
      </w:r>
    </w:p>
    <w:p w14:paraId="407CEDCD" w14:textId="77777777" w:rsidR="00B01770" w:rsidRDefault="00BA73BE">
      <w:pPr>
        <w:pStyle w:val="ad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социальной адаптации детей при мэрии г. Бишкек;</w:t>
      </w:r>
    </w:p>
    <w:p w14:paraId="13BBB44E" w14:textId="77777777" w:rsidR="00B01770" w:rsidRDefault="00BA73BE">
      <w:pPr>
        <w:pStyle w:val="ad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Приют для лиц без определенного место жительства, Октябрьский район г. Бишкек;</w:t>
      </w:r>
    </w:p>
    <w:p w14:paraId="2300DE38" w14:textId="77777777" w:rsidR="00B01770" w:rsidRDefault="00BA73BE">
      <w:pPr>
        <w:pStyle w:val="ad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Благотворительный фонд «</w:t>
      </w:r>
      <w:proofErr w:type="spellStart"/>
      <w:r>
        <w:rPr>
          <w:rFonts w:ascii="Times New Roman" w:hAnsi="Times New Roman"/>
          <w:sz w:val="28"/>
        </w:rPr>
        <w:t>Коломто</w:t>
      </w:r>
      <w:proofErr w:type="spellEnd"/>
      <w:r>
        <w:rPr>
          <w:rFonts w:ascii="Times New Roman" w:hAnsi="Times New Roman"/>
          <w:sz w:val="28"/>
        </w:rPr>
        <w:t xml:space="preserve">» при мэрии </w:t>
      </w:r>
      <w:proofErr w:type="spellStart"/>
      <w:r>
        <w:rPr>
          <w:rFonts w:ascii="Times New Roman" w:hAnsi="Times New Roman"/>
          <w:sz w:val="28"/>
        </w:rPr>
        <w:t>г.Бишкек</w:t>
      </w:r>
      <w:proofErr w:type="spellEnd"/>
      <w:r>
        <w:rPr>
          <w:rFonts w:ascii="Times New Roman" w:hAnsi="Times New Roman"/>
          <w:sz w:val="28"/>
        </w:rPr>
        <w:t>;</w:t>
      </w:r>
    </w:p>
    <w:p w14:paraId="7359C190" w14:textId="77777777" w:rsidR="00B01770" w:rsidRDefault="00BA73BE">
      <w:pPr>
        <w:pStyle w:val="ad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реабилитации детей и молодежи при мэрии г</w:t>
      </w:r>
      <w:r>
        <w:rPr>
          <w:rFonts w:ascii="Times New Roman" w:hAnsi="Times New Roman"/>
          <w:sz w:val="28"/>
        </w:rPr>
        <w:t>орода Бишкек;</w:t>
      </w:r>
    </w:p>
    <w:p w14:paraId="5563AC7E" w14:textId="77777777" w:rsidR="00B01770" w:rsidRDefault="00BA73BE">
      <w:pPr>
        <w:pStyle w:val="ad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Комплексный реабилитационный центр для </w:t>
      </w:r>
      <w:proofErr w:type="gramStart"/>
      <w:r>
        <w:rPr>
          <w:rFonts w:ascii="Times New Roman" w:hAnsi="Times New Roman"/>
          <w:sz w:val="28"/>
        </w:rPr>
        <w:t>детей  «</w:t>
      </w:r>
      <w:proofErr w:type="gramEnd"/>
      <w:r>
        <w:rPr>
          <w:rFonts w:ascii="Times New Roman" w:hAnsi="Times New Roman"/>
          <w:sz w:val="28"/>
        </w:rPr>
        <w:t xml:space="preserve">Ак </w:t>
      </w:r>
      <w:proofErr w:type="spellStart"/>
      <w:r>
        <w:rPr>
          <w:rFonts w:ascii="Times New Roman" w:hAnsi="Times New Roman"/>
          <w:sz w:val="28"/>
        </w:rPr>
        <w:t>жол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г.Джалал-Абад</w:t>
      </w:r>
      <w:proofErr w:type="spellEnd"/>
      <w:r>
        <w:rPr>
          <w:rFonts w:ascii="Times New Roman" w:hAnsi="Times New Roman"/>
          <w:sz w:val="28"/>
        </w:rPr>
        <w:t>.</w:t>
      </w:r>
    </w:p>
    <w:p w14:paraId="6BDD4F4A" w14:textId="4F35B676" w:rsidR="00B01770" w:rsidRDefault="00BA73BE" w:rsidP="001B7AF2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Несмотря на то, что в Кыргызской Республике существуют различные муниципальные стационарные центры, очень часто клиенты пробации не желают пребывать в этих учреждениях, ли</w:t>
      </w:r>
      <w:r>
        <w:rPr>
          <w:rFonts w:ascii="Times New Roman" w:hAnsi="Times New Roman"/>
          <w:b w:val="0"/>
          <w:color w:val="auto"/>
        </w:rPr>
        <w:t xml:space="preserve">бо отсутствует места для клиентов пробации. Помимо этого, многие клиенты пробации из-за отсутствия официальных документов не подходят под критерии приема. </w:t>
      </w:r>
    </w:p>
    <w:p w14:paraId="5AA5B41E" w14:textId="1EE702F7" w:rsidR="0061357E" w:rsidRDefault="0061357E" w:rsidP="001B7AF2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 xml:space="preserve">Также необходимо отметить, что в настоящее время, в стране практически отсутствуют специализированные реабилитационные центры для лиц, </w:t>
      </w:r>
      <w:r w:rsidR="008448E4">
        <w:rPr>
          <w:rFonts w:ascii="Times New Roman" w:hAnsi="Times New Roman"/>
          <w:b w:val="0"/>
          <w:color w:val="auto"/>
        </w:rPr>
        <w:t xml:space="preserve">освобожденных из исправительных учреждений уголовно-исполнительной системы Кыргызской Республики, деятельность которых направлена на оказание </w:t>
      </w:r>
      <w:r w:rsidR="00485EDB">
        <w:rPr>
          <w:rFonts w:ascii="Times New Roman" w:hAnsi="Times New Roman"/>
          <w:b w:val="0"/>
          <w:color w:val="auto"/>
        </w:rPr>
        <w:t>социально-реабилитационной помощи в виде предоставления им приюта, либо временного проживания, оказания психологической помощи, трудоустройству.</w:t>
      </w:r>
    </w:p>
    <w:p w14:paraId="0991B97C" w14:textId="061A3BDC" w:rsidR="00B01770" w:rsidRDefault="00030058">
      <w:pPr>
        <w:pStyle w:val="ad"/>
        <w:spacing w:before="240" w:after="240" w:line="360" w:lineRule="auto"/>
        <w:ind w:left="10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6FB2D37B" wp14:editId="44798CC5">
            <wp:extent cx="4243070" cy="23901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58D42" w14:textId="77777777" w:rsidR="00B01770" w:rsidRDefault="00BA73BE">
      <w:pPr>
        <w:pStyle w:val="ad"/>
        <w:spacing w:before="240" w:after="240" w:line="360" w:lineRule="auto"/>
        <w:ind w:left="108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Рисунок 4. Доля респондентов нуждающихся в размещении</w:t>
      </w:r>
    </w:p>
    <w:p w14:paraId="3C88F432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Отсутствие постоянного места проживания является основной тревогой для 43 опрошенных клиентов пробации, из которых 14 клиентов на</w:t>
      </w:r>
      <w:r>
        <w:rPr>
          <w:rFonts w:ascii="Times New Roman" w:hAnsi="Times New Roman"/>
          <w:b w:val="0"/>
          <w:color w:val="auto"/>
        </w:rPr>
        <w:t>ходятся в Чуйской области и в городе Бишкек, в Баткенской, Джалал-Абадской и в Ошской областях 28 клиентов пробации, а в Иссык-Кульской области нуждается во временном 1 клиент.</w:t>
      </w:r>
    </w:p>
    <w:p w14:paraId="6D0CE61F" w14:textId="50E2BA39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На данный момент, </w:t>
      </w:r>
      <w:r w:rsidR="001F4006">
        <w:rPr>
          <w:rFonts w:ascii="Times New Roman" w:hAnsi="Times New Roman"/>
          <w:b w:val="0"/>
          <w:color w:val="auto"/>
        </w:rPr>
        <w:t>услуги по</w:t>
      </w:r>
      <w:r>
        <w:rPr>
          <w:rFonts w:ascii="Times New Roman" w:hAnsi="Times New Roman"/>
          <w:b w:val="0"/>
          <w:color w:val="auto"/>
        </w:rPr>
        <w:t xml:space="preserve"> временно</w:t>
      </w:r>
      <w:r w:rsidR="00DD2887">
        <w:rPr>
          <w:rFonts w:ascii="Times New Roman" w:hAnsi="Times New Roman"/>
          <w:b w:val="0"/>
          <w:color w:val="auto"/>
        </w:rPr>
        <w:t>му</w:t>
      </w:r>
      <w:r>
        <w:rPr>
          <w:rFonts w:ascii="Times New Roman" w:hAnsi="Times New Roman"/>
          <w:b w:val="0"/>
          <w:color w:val="auto"/>
        </w:rPr>
        <w:t xml:space="preserve"> размещени</w:t>
      </w:r>
      <w:r w:rsidR="00DD2887">
        <w:rPr>
          <w:rFonts w:ascii="Times New Roman" w:hAnsi="Times New Roman"/>
          <w:b w:val="0"/>
          <w:color w:val="auto"/>
        </w:rPr>
        <w:t>ю</w:t>
      </w:r>
      <w:r>
        <w:rPr>
          <w:rFonts w:ascii="Times New Roman" w:hAnsi="Times New Roman"/>
          <w:b w:val="0"/>
          <w:color w:val="auto"/>
        </w:rPr>
        <w:t xml:space="preserve"> клиентов пробации</w:t>
      </w:r>
      <w:r w:rsidR="00DD2887">
        <w:rPr>
          <w:rFonts w:ascii="Times New Roman" w:hAnsi="Times New Roman"/>
          <w:b w:val="0"/>
          <w:color w:val="auto"/>
        </w:rPr>
        <w:t xml:space="preserve"> в реабилитационных центрах, социальных общежитиях</w:t>
      </w:r>
      <w:r>
        <w:rPr>
          <w:rFonts w:ascii="Times New Roman" w:hAnsi="Times New Roman"/>
          <w:b w:val="0"/>
          <w:color w:val="auto"/>
        </w:rPr>
        <w:t xml:space="preserve"> оказывают в основном частные неправительственные организации, благотворительные фонды. Однако, многие частные организации устанавливают определенную плату для размеще</w:t>
      </w:r>
      <w:r>
        <w:rPr>
          <w:rFonts w:ascii="Times New Roman" w:hAnsi="Times New Roman"/>
          <w:b w:val="0"/>
          <w:color w:val="auto"/>
        </w:rPr>
        <w:t>ния и оказания квалифицированной помощи.  Поэтому, для успешной ресоциализации и реабилитации клиентов пробации необходимо сотрудничать с частными организациями, которые предоставляют комплексные услуги.</w:t>
      </w:r>
    </w:p>
    <w:p w14:paraId="22E529CD" w14:textId="77777777" w:rsidR="00B01770" w:rsidRDefault="00B01770">
      <w:pPr>
        <w:spacing w:line="240" w:lineRule="auto"/>
        <w:jc w:val="center"/>
        <w:rPr>
          <w:rFonts w:ascii="Times New Roman" w:hAnsi="Times New Roman"/>
          <w:i/>
          <w:color w:val="auto"/>
        </w:rPr>
      </w:pPr>
    </w:p>
    <w:p w14:paraId="4C815EBC" w14:textId="77777777" w:rsidR="00B01770" w:rsidRDefault="00BA73BE">
      <w:pPr>
        <w:spacing w:line="240" w:lineRule="auto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Отсутствие документов</w:t>
      </w:r>
    </w:p>
    <w:p w14:paraId="1A1C3428" w14:textId="77777777" w:rsidR="00B01770" w:rsidRDefault="00B01770">
      <w:pPr>
        <w:spacing w:line="240" w:lineRule="auto"/>
        <w:jc w:val="both"/>
        <w:rPr>
          <w:rFonts w:ascii="Times New Roman" w:hAnsi="Times New Roman"/>
          <w:color w:val="auto"/>
        </w:rPr>
      </w:pPr>
    </w:p>
    <w:p w14:paraId="47099E8C" w14:textId="68C17822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</w:t>
      </w:r>
      <w:r w:rsidR="009A59C8"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 xml:space="preserve">В целях успешной ресоциализации и реабилитации, многим клиентам пробации требуются при себе иметь несколько официальных документов, не только удостоверяющие личность, но </w:t>
      </w:r>
      <w:r w:rsidR="009A59C8">
        <w:rPr>
          <w:rFonts w:ascii="Times New Roman" w:hAnsi="Times New Roman"/>
          <w:b w:val="0"/>
          <w:color w:val="auto"/>
        </w:rPr>
        <w:t xml:space="preserve">также </w:t>
      </w:r>
      <w:r w:rsidR="004D1462">
        <w:rPr>
          <w:rFonts w:ascii="Times New Roman" w:hAnsi="Times New Roman"/>
          <w:b w:val="0"/>
          <w:color w:val="auto"/>
        </w:rPr>
        <w:t>иногда и</w:t>
      </w:r>
      <w:r w:rsidR="002C023B">
        <w:rPr>
          <w:rFonts w:ascii="Times New Roman" w:hAnsi="Times New Roman"/>
          <w:b w:val="0"/>
          <w:color w:val="auto"/>
        </w:rPr>
        <w:t xml:space="preserve"> другие документы </w:t>
      </w:r>
      <w:r>
        <w:rPr>
          <w:rFonts w:ascii="Times New Roman" w:hAnsi="Times New Roman"/>
          <w:b w:val="0"/>
          <w:color w:val="auto"/>
        </w:rPr>
        <w:t>(</w:t>
      </w:r>
      <w:r w:rsidR="002C023B">
        <w:rPr>
          <w:rFonts w:ascii="Times New Roman" w:hAnsi="Times New Roman"/>
          <w:b w:val="0"/>
          <w:color w:val="auto"/>
        </w:rPr>
        <w:t xml:space="preserve">справка </w:t>
      </w:r>
      <w:r>
        <w:rPr>
          <w:rFonts w:ascii="Times New Roman" w:hAnsi="Times New Roman"/>
          <w:b w:val="0"/>
          <w:color w:val="auto"/>
        </w:rPr>
        <w:t>о прописке,</w:t>
      </w:r>
      <w:r>
        <w:rPr>
          <w:rFonts w:ascii="Times New Roman" w:hAnsi="Times New Roman"/>
          <w:b w:val="0"/>
          <w:color w:val="auto"/>
        </w:rPr>
        <w:t xml:space="preserve"> здоровье). Однако, анализ</w:t>
      </w:r>
      <w:r>
        <w:rPr>
          <w:rFonts w:ascii="Times New Roman" w:hAnsi="Times New Roman"/>
          <w:b w:val="0"/>
          <w:color w:val="auto"/>
        </w:rPr>
        <w:t xml:space="preserve"> показал, что у многих клиентов пробации отсутствуют документы, удостоверяющие личность и другие необходимые документы. Отсутствие документов усложняет процедуру реабилитации и ресоциализации</w:t>
      </w:r>
      <w:r w:rsidR="004D1462">
        <w:rPr>
          <w:rFonts w:ascii="Times New Roman" w:hAnsi="Times New Roman"/>
          <w:b w:val="0"/>
          <w:color w:val="auto"/>
        </w:rPr>
        <w:t xml:space="preserve">, </w:t>
      </w:r>
      <w:r>
        <w:rPr>
          <w:rFonts w:ascii="Times New Roman" w:hAnsi="Times New Roman"/>
          <w:b w:val="0"/>
          <w:color w:val="auto"/>
        </w:rPr>
        <w:t>так как доступ к базовым услугам со стороны г</w:t>
      </w:r>
      <w:r>
        <w:rPr>
          <w:rFonts w:ascii="Times New Roman" w:hAnsi="Times New Roman"/>
          <w:b w:val="0"/>
          <w:color w:val="auto"/>
        </w:rPr>
        <w:t xml:space="preserve">осударственных </w:t>
      </w:r>
      <w:r>
        <w:rPr>
          <w:rFonts w:ascii="Times New Roman" w:hAnsi="Times New Roman"/>
          <w:b w:val="0"/>
          <w:color w:val="auto"/>
        </w:rPr>
        <w:lastRenderedPageBreak/>
        <w:t xml:space="preserve">органов и частных организаций осуществляется при наличии официальных документов. </w:t>
      </w:r>
    </w:p>
    <w:p w14:paraId="57144DA7" w14:textId="55852175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</w:t>
      </w:r>
      <w:r w:rsidR="001F4006"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>В Кыргызско</w:t>
      </w:r>
      <w:r>
        <w:rPr>
          <w:rFonts w:ascii="Times New Roman" w:hAnsi="Times New Roman"/>
          <w:b w:val="0"/>
          <w:color w:val="auto"/>
        </w:rPr>
        <w:t>й Республике количество нуждающихся в восстановлении документов</w:t>
      </w:r>
      <w:r w:rsidR="00AD2408">
        <w:rPr>
          <w:rFonts w:ascii="Times New Roman" w:hAnsi="Times New Roman"/>
          <w:b w:val="0"/>
          <w:color w:val="auto"/>
        </w:rPr>
        <w:t xml:space="preserve"> клиентов пробации</w:t>
      </w:r>
      <w:r>
        <w:rPr>
          <w:rFonts w:ascii="Times New Roman" w:hAnsi="Times New Roman"/>
          <w:b w:val="0"/>
          <w:color w:val="auto"/>
        </w:rPr>
        <w:t>, удостоверяющих личность</w:t>
      </w:r>
      <w:r>
        <w:rPr>
          <w:rFonts w:ascii="Times New Roman" w:hAnsi="Times New Roman"/>
          <w:b w:val="0"/>
          <w:color w:val="auto"/>
        </w:rPr>
        <w:t>, составляет 4</w:t>
      </w:r>
      <w:r w:rsidR="00894F3B">
        <w:rPr>
          <w:rFonts w:ascii="Times New Roman" w:hAnsi="Times New Roman"/>
          <w:b w:val="0"/>
          <w:color w:val="auto"/>
        </w:rPr>
        <w:t>13</w:t>
      </w:r>
      <w:r>
        <w:rPr>
          <w:rFonts w:ascii="Times New Roman" w:hAnsi="Times New Roman"/>
          <w:b w:val="0"/>
          <w:color w:val="auto"/>
        </w:rPr>
        <w:t xml:space="preserve"> клиентов (см. рисунок 5), из которых:</w:t>
      </w:r>
    </w:p>
    <w:p w14:paraId="40F3F5FB" w14:textId="44E80C6A" w:rsidR="00B01770" w:rsidRDefault="00BA73BE" w:rsidP="001F4006">
      <w:pPr>
        <w:spacing w:line="240" w:lineRule="auto"/>
        <w:ind w:firstLine="72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- в Чуйской области и в городе Бишкек – </w:t>
      </w:r>
      <w:r w:rsidR="00894F3B">
        <w:rPr>
          <w:rFonts w:ascii="Times New Roman" w:hAnsi="Times New Roman"/>
          <w:b w:val="0"/>
          <w:color w:val="auto"/>
        </w:rPr>
        <w:t>214</w:t>
      </w:r>
      <w:r>
        <w:rPr>
          <w:rFonts w:ascii="Times New Roman" w:hAnsi="Times New Roman"/>
          <w:b w:val="0"/>
          <w:color w:val="auto"/>
        </w:rPr>
        <w:t xml:space="preserve"> клиентов;</w:t>
      </w:r>
    </w:p>
    <w:p w14:paraId="6A3070C1" w14:textId="0531C90B" w:rsidR="00B01770" w:rsidRDefault="00BA73BE" w:rsidP="001F4006">
      <w:pPr>
        <w:spacing w:line="240" w:lineRule="auto"/>
        <w:ind w:firstLine="72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- в Иссык-Кульской и Нарынской областя</w:t>
      </w:r>
      <w:r w:rsidR="001F4006">
        <w:rPr>
          <w:rFonts w:ascii="Times New Roman" w:hAnsi="Times New Roman"/>
          <w:b w:val="0"/>
          <w:color w:val="auto"/>
        </w:rPr>
        <w:t>х</w:t>
      </w:r>
      <w:r>
        <w:rPr>
          <w:rFonts w:ascii="Times New Roman" w:hAnsi="Times New Roman"/>
          <w:b w:val="0"/>
          <w:color w:val="auto"/>
        </w:rPr>
        <w:t xml:space="preserve"> –</w:t>
      </w:r>
      <w:r w:rsidR="00894F3B">
        <w:rPr>
          <w:rFonts w:ascii="Times New Roman" w:hAnsi="Times New Roman"/>
          <w:b w:val="0"/>
          <w:color w:val="auto"/>
        </w:rPr>
        <w:t xml:space="preserve">97 </w:t>
      </w:r>
      <w:r>
        <w:rPr>
          <w:rFonts w:ascii="Times New Roman" w:hAnsi="Times New Roman"/>
          <w:b w:val="0"/>
          <w:color w:val="auto"/>
        </w:rPr>
        <w:t>клиентов;</w:t>
      </w:r>
    </w:p>
    <w:p w14:paraId="5F627C65" w14:textId="5AF6316C" w:rsidR="00B01770" w:rsidRDefault="00BA73BE" w:rsidP="001F4006">
      <w:pPr>
        <w:spacing w:line="240" w:lineRule="auto"/>
        <w:ind w:firstLine="72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- в Баткенской, Джалал-Абадской и Баткенской областя</w:t>
      </w:r>
      <w:r w:rsidR="001F4006">
        <w:rPr>
          <w:rFonts w:ascii="Times New Roman" w:hAnsi="Times New Roman"/>
          <w:b w:val="0"/>
          <w:color w:val="auto"/>
        </w:rPr>
        <w:t>х</w:t>
      </w:r>
      <w:r>
        <w:rPr>
          <w:rFonts w:ascii="Times New Roman" w:hAnsi="Times New Roman"/>
          <w:b w:val="0"/>
          <w:color w:val="auto"/>
        </w:rPr>
        <w:t xml:space="preserve"> – 10</w:t>
      </w:r>
      <w:r w:rsidR="00894F3B">
        <w:rPr>
          <w:rFonts w:ascii="Times New Roman" w:hAnsi="Times New Roman"/>
          <w:b w:val="0"/>
          <w:color w:val="auto"/>
        </w:rPr>
        <w:t>2</w:t>
      </w:r>
      <w:r>
        <w:rPr>
          <w:rFonts w:ascii="Times New Roman" w:hAnsi="Times New Roman"/>
          <w:b w:val="0"/>
          <w:color w:val="auto"/>
        </w:rPr>
        <w:t xml:space="preserve"> клиентов.</w:t>
      </w:r>
    </w:p>
    <w:p w14:paraId="409B3C94" w14:textId="77777777" w:rsidR="0049108E" w:rsidRDefault="0049108E">
      <w:pPr>
        <w:spacing w:line="240" w:lineRule="auto"/>
        <w:rPr>
          <w:rFonts w:ascii="Times New Roman" w:hAnsi="Times New Roman"/>
          <w:b w:val="0"/>
          <w:color w:val="auto"/>
        </w:rPr>
      </w:pPr>
    </w:p>
    <w:p w14:paraId="3BEBE00D" w14:textId="3BF25FF6" w:rsidR="00B01770" w:rsidRDefault="00947B9A" w:rsidP="00947B9A">
      <w:pPr>
        <w:spacing w:line="360" w:lineRule="auto"/>
        <w:rPr>
          <w:rFonts w:ascii="Times New Roman" w:hAnsi="Times New Roman"/>
          <w:color w:val="auto"/>
        </w:rPr>
      </w:pPr>
      <w:r w:rsidRPr="00EE27D2">
        <w:rPr>
          <w:rFonts w:ascii="Times New Roman" w:hAnsi="Times New Roman"/>
          <w:noProof/>
          <w:color w:val="auto"/>
          <w:szCs w:val="28"/>
        </w:rPr>
        <w:drawing>
          <wp:inline distT="0" distB="0" distL="0" distR="0" wp14:anchorId="5C583B07" wp14:editId="2C735F79">
            <wp:extent cx="4572000" cy="274320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902EA7B3-2787-4A96-8D4B-1BE212A408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2C627D4" w14:textId="77777777" w:rsidR="00947B9A" w:rsidRDefault="00947B9A" w:rsidP="00947B9A">
      <w:pPr>
        <w:spacing w:line="360" w:lineRule="auto"/>
        <w:rPr>
          <w:rFonts w:ascii="Times New Roman" w:hAnsi="Times New Roman"/>
          <w:color w:val="auto"/>
        </w:rPr>
      </w:pPr>
    </w:p>
    <w:p w14:paraId="62FF1ACD" w14:textId="77777777" w:rsidR="00B01770" w:rsidRDefault="00BA73BE">
      <w:pPr>
        <w:spacing w:line="240" w:lineRule="auto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color w:val="auto"/>
        </w:rPr>
        <w:t xml:space="preserve">      </w:t>
      </w:r>
      <w:r>
        <w:rPr>
          <w:rFonts w:ascii="Times New Roman" w:hAnsi="Times New Roman"/>
          <w:i/>
          <w:color w:val="auto"/>
        </w:rPr>
        <w:t>Рисунок 5. Количество клиентов нуждающихся в восстановлении документов</w:t>
      </w:r>
    </w:p>
    <w:p w14:paraId="6FB420A2" w14:textId="77777777" w:rsidR="00B01770" w:rsidRDefault="00B01770">
      <w:pPr>
        <w:ind w:firstLine="720"/>
        <w:jc w:val="both"/>
        <w:rPr>
          <w:rFonts w:ascii="Times New Roman" w:hAnsi="Times New Roman"/>
          <w:color w:val="auto"/>
        </w:rPr>
      </w:pPr>
    </w:p>
    <w:p w14:paraId="6C54D1D9" w14:textId="6375309E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Отсутствие документов, удостоверяющих личность, </w:t>
      </w:r>
      <w:r>
        <w:rPr>
          <w:rFonts w:ascii="Times New Roman" w:hAnsi="Times New Roman"/>
          <w:b w:val="0"/>
          <w:color w:val="auto"/>
        </w:rPr>
        <w:t xml:space="preserve">лишает возможности легального </w:t>
      </w:r>
      <w:r>
        <w:rPr>
          <w:rFonts w:ascii="Times New Roman" w:hAnsi="Times New Roman"/>
          <w:b w:val="0"/>
          <w:color w:val="auto"/>
        </w:rPr>
        <w:t>трудоустройства</w:t>
      </w:r>
      <w:r w:rsidR="0049108E">
        <w:rPr>
          <w:rFonts w:ascii="Times New Roman" w:hAnsi="Times New Roman"/>
          <w:b w:val="0"/>
          <w:color w:val="auto"/>
        </w:rPr>
        <w:t>,</w:t>
      </w:r>
      <w:r>
        <w:rPr>
          <w:rFonts w:ascii="Times New Roman" w:hAnsi="Times New Roman"/>
          <w:b w:val="0"/>
          <w:color w:val="auto"/>
        </w:rPr>
        <w:t xml:space="preserve"> так как без официальных документов </w:t>
      </w:r>
      <w:r>
        <w:rPr>
          <w:rFonts w:ascii="Times New Roman" w:hAnsi="Times New Roman"/>
          <w:b w:val="0"/>
          <w:color w:val="auto"/>
        </w:rPr>
        <w:t xml:space="preserve">работодатели не заключают трудовые соглашения. В </w:t>
      </w:r>
      <w:r w:rsidR="008A4B11">
        <w:rPr>
          <w:rFonts w:ascii="Times New Roman" w:hAnsi="Times New Roman"/>
          <w:b w:val="0"/>
          <w:color w:val="auto"/>
        </w:rPr>
        <w:t>зоне риска</w:t>
      </w:r>
      <w:r>
        <w:rPr>
          <w:rFonts w:ascii="Times New Roman" w:hAnsi="Times New Roman"/>
          <w:b w:val="0"/>
          <w:color w:val="auto"/>
        </w:rPr>
        <w:t xml:space="preserve"> находятся несовершеннолетние клиенты ювенальной пробации из уязвимых групп, которые абсолютно лишены всест</w:t>
      </w:r>
      <w:r>
        <w:rPr>
          <w:rFonts w:ascii="Times New Roman" w:hAnsi="Times New Roman"/>
          <w:b w:val="0"/>
          <w:color w:val="auto"/>
        </w:rPr>
        <w:t>оронней поддержки. Есть опасность что несовершеннолетние клиенты пробации могут попасть в трудовую эксплуатацию и стать жертвой обратной принудительной преступности.</w:t>
      </w:r>
    </w:p>
    <w:p w14:paraId="54AE3DE2" w14:textId="778B531A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Вместе с тем, необходимо отметить, что процедура восстановления документов осуществляется </w:t>
      </w:r>
      <w:r>
        <w:rPr>
          <w:rFonts w:ascii="Times New Roman" w:hAnsi="Times New Roman"/>
          <w:b w:val="0"/>
          <w:color w:val="auto"/>
        </w:rPr>
        <w:t xml:space="preserve">на платной основе согласно прейскуранту </w:t>
      </w:r>
      <w:r w:rsidR="00382BFF">
        <w:rPr>
          <w:rFonts w:ascii="Times New Roman" w:hAnsi="Times New Roman"/>
          <w:b w:val="0"/>
          <w:color w:val="auto"/>
        </w:rPr>
        <w:t>цен, установленных Правительством Кыргызской Республики.</w:t>
      </w:r>
      <w:r>
        <w:rPr>
          <w:rFonts w:ascii="Times New Roman" w:hAnsi="Times New Roman"/>
          <w:b w:val="0"/>
          <w:color w:val="auto"/>
        </w:rPr>
        <w:t xml:space="preserve"> </w:t>
      </w:r>
      <w:r w:rsidR="00382BFF">
        <w:rPr>
          <w:rFonts w:ascii="Times New Roman" w:hAnsi="Times New Roman"/>
          <w:b w:val="0"/>
          <w:color w:val="auto"/>
        </w:rPr>
        <w:t xml:space="preserve">Данный аспект в свою очередь также негативно сказывается на процедуру ресоциализации и реабилитации клиентов пробации, т.к. у многих </w:t>
      </w:r>
      <w:r w:rsidR="00683295">
        <w:rPr>
          <w:rFonts w:ascii="Times New Roman" w:hAnsi="Times New Roman"/>
          <w:b w:val="0"/>
          <w:color w:val="auto"/>
        </w:rPr>
        <w:t xml:space="preserve">клиентов по вышеупомянутым причинам отсутствуют финансовые возможности уплаты государственных пошлин. </w:t>
      </w:r>
    </w:p>
    <w:p w14:paraId="2A40A1B7" w14:textId="77777777" w:rsidR="00B57375" w:rsidRDefault="00B57375">
      <w:pPr>
        <w:spacing w:line="360" w:lineRule="auto"/>
        <w:jc w:val="center"/>
        <w:rPr>
          <w:rFonts w:ascii="Times New Roman" w:hAnsi="Times New Roman"/>
          <w:i/>
          <w:color w:val="auto"/>
        </w:rPr>
      </w:pPr>
    </w:p>
    <w:p w14:paraId="3B88E55D" w14:textId="77198CEF" w:rsidR="00B01770" w:rsidRDefault="00BA73BE">
      <w:pPr>
        <w:spacing w:line="360" w:lineRule="auto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lastRenderedPageBreak/>
        <w:t>Доступ к медицинской помощи</w:t>
      </w:r>
    </w:p>
    <w:p w14:paraId="0DD3E799" w14:textId="2B19C5F4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Очевидно</w:t>
      </w:r>
      <w:r w:rsidR="00122C4A">
        <w:rPr>
          <w:rFonts w:ascii="Times New Roman" w:hAnsi="Times New Roman"/>
          <w:b w:val="0"/>
          <w:color w:val="auto"/>
        </w:rPr>
        <w:t xml:space="preserve">, что </w:t>
      </w:r>
      <w:r>
        <w:rPr>
          <w:rFonts w:ascii="Times New Roman" w:hAnsi="Times New Roman"/>
          <w:b w:val="0"/>
          <w:color w:val="auto"/>
        </w:rPr>
        <w:t xml:space="preserve">только здоровый человек в состоянии вернуться к полноценной жизни в обществе. </w:t>
      </w:r>
      <w:r w:rsidR="00122C4A">
        <w:rPr>
          <w:rFonts w:ascii="Times New Roman" w:hAnsi="Times New Roman"/>
          <w:b w:val="0"/>
          <w:color w:val="auto"/>
        </w:rPr>
        <w:t xml:space="preserve">В этой связи необходимо отметить </w:t>
      </w:r>
      <w:r w:rsidR="00122C4A">
        <w:rPr>
          <w:rFonts w:ascii="Times New Roman" w:hAnsi="Times New Roman"/>
          <w:b w:val="0"/>
          <w:color w:val="auto"/>
        </w:rPr>
        <w:t>значение медицинской помощи для клиентов пробации</w:t>
      </w:r>
      <w:r w:rsidR="00122C4A">
        <w:rPr>
          <w:rFonts w:ascii="Times New Roman" w:hAnsi="Times New Roman"/>
          <w:b w:val="0"/>
          <w:color w:val="auto"/>
        </w:rPr>
        <w:t xml:space="preserve">. </w:t>
      </w:r>
      <w:r w:rsidR="0023602B">
        <w:rPr>
          <w:rFonts w:ascii="Times New Roman" w:hAnsi="Times New Roman"/>
          <w:b w:val="0"/>
          <w:color w:val="auto"/>
        </w:rPr>
        <w:t>З</w:t>
      </w:r>
      <w:r>
        <w:rPr>
          <w:rFonts w:ascii="Times New Roman" w:hAnsi="Times New Roman"/>
          <w:b w:val="0"/>
          <w:color w:val="auto"/>
        </w:rPr>
        <w:t xml:space="preserve">начительная часть клиентов пробации страдают от инфекционных заболеваний, </w:t>
      </w:r>
      <w:r w:rsidR="0023602B">
        <w:rPr>
          <w:rFonts w:ascii="Times New Roman" w:hAnsi="Times New Roman"/>
          <w:b w:val="0"/>
          <w:color w:val="auto"/>
        </w:rPr>
        <w:t>такими как</w:t>
      </w:r>
      <w:r>
        <w:rPr>
          <w:rFonts w:ascii="Times New Roman" w:hAnsi="Times New Roman"/>
          <w:b w:val="0"/>
          <w:color w:val="auto"/>
        </w:rPr>
        <w:t xml:space="preserve"> тубе</w:t>
      </w:r>
      <w:r>
        <w:rPr>
          <w:rFonts w:ascii="Times New Roman" w:hAnsi="Times New Roman"/>
          <w:b w:val="0"/>
          <w:color w:val="auto"/>
        </w:rPr>
        <w:t>ркулез</w:t>
      </w:r>
      <w:r w:rsidR="005D5FA8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и человек после освобождения возвращается в общество с этой болезнью, зачастую не имея возможности получить профильное лечение. Отдельную тревогу вызывают клиенты пробации, у которых есть положительный статус ВИЧ, они нуждаются в особой защите и по</w:t>
      </w:r>
      <w:r>
        <w:rPr>
          <w:rFonts w:ascii="Times New Roman" w:hAnsi="Times New Roman"/>
          <w:b w:val="0"/>
          <w:color w:val="auto"/>
        </w:rPr>
        <w:t>ддержке ввиду также общественной стигматизации и дискриминации.</w:t>
      </w:r>
    </w:p>
    <w:p w14:paraId="5D0BBBC2" w14:textId="40C29DE5" w:rsidR="004E39CF" w:rsidRDefault="005D5FA8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В настоящее время, </w:t>
      </w:r>
      <w:r w:rsidR="00BA73BE">
        <w:rPr>
          <w:rFonts w:ascii="Times New Roman" w:hAnsi="Times New Roman"/>
          <w:b w:val="0"/>
          <w:color w:val="auto"/>
        </w:rPr>
        <w:t>Департамент</w:t>
      </w:r>
      <w:r>
        <w:rPr>
          <w:rFonts w:ascii="Times New Roman" w:hAnsi="Times New Roman"/>
          <w:b w:val="0"/>
          <w:color w:val="auto"/>
        </w:rPr>
        <w:t>ом</w:t>
      </w:r>
      <w:r w:rsidR="00BA73BE">
        <w:rPr>
          <w:rFonts w:ascii="Times New Roman" w:hAnsi="Times New Roman"/>
          <w:b w:val="0"/>
          <w:color w:val="auto"/>
        </w:rPr>
        <w:t xml:space="preserve"> пробации проводится целенаправленная работа по улучшению ситуации в сфере оказания медицинской помощи клиентам пробации.  В ходе анализа выяснилось, </w:t>
      </w:r>
      <w:r w:rsidR="00BA73BE">
        <w:rPr>
          <w:rFonts w:ascii="Times New Roman" w:hAnsi="Times New Roman"/>
          <w:b w:val="0"/>
          <w:color w:val="auto"/>
        </w:rPr>
        <w:t xml:space="preserve">что 158 клиентов пробации были направлены </w:t>
      </w:r>
      <w:r w:rsidR="00BA73BE">
        <w:rPr>
          <w:rFonts w:ascii="Times New Roman" w:hAnsi="Times New Roman"/>
          <w:b w:val="0"/>
          <w:color w:val="auto"/>
        </w:rPr>
        <w:t xml:space="preserve">в медицинские учреждения, </w:t>
      </w:r>
      <w:r w:rsidR="004E39CF">
        <w:rPr>
          <w:rFonts w:ascii="Times New Roman" w:hAnsi="Times New Roman"/>
          <w:b w:val="0"/>
          <w:color w:val="auto"/>
        </w:rPr>
        <w:t>52</w:t>
      </w:r>
      <w:r w:rsidR="00BA73BE">
        <w:rPr>
          <w:rFonts w:ascii="Times New Roman" w:hAnsi="Times New Roman"/>
          <w:b w:val="0"/>
          <w:color w:val="auto"/>
        </w:rPr>
        <w:t xml:space="preserve"> состоят на учете в наркодиспансере, 9 клиентам с положительным ВИЧ постоянно оказывается поддержка</w:t>
      </w:r>
      <w:r w:rsidR="00DC0E12">
        <w:rPr>
          <w:rFonts w:ascii="Times New Roman" w:hAnsi="Times New Roman"/>
          <w:b w:val="0"/>
          <w:color w:val="auto"/>
        </w:rPr>
        <w:t>, 16</w:t>
      </w:r>
      <w:r w:rsidR="00577428">
        <w:rPr>
          <w:rFonts w:ascii="Times New Roman" w:hAnsi="Times New Roman"/>
          <w:b w:val="0"/>
          <w:color w:val="auto"/>
        </w:rPr>
        <w:t xml:space="preserve"> клиентов пробации страдают туберкулезом</w:t>
      </w:r>
      <w:r w:rsidR="00BA73BE">
        <w:rPr>
          <w:rFonts w:ascii="Times New Roman" w:hAnsi="Times New Roman"/>
          <w:b w:val="0"/>
          <w:color w:val="auto"/>
        </w:rPr>
        <w:t xml:space="preserve"> (</w:t>
      </w:r>
      <w:proofErr w:type="spellStart"/>
      <w:proofErr w:type="gramStart"/>
      <w:r w:rsidR="00BA73BE">
        <w:rPr>
          <w:rFonts w:ascii="Times New Roman" w:hAnsi="Times New Roman"/>
          <w:b w:val="0"/>
          <w:color w:val="auto"/>
        </w:rPr>
        <w:t>см.рисунок</w:t>
      </w:r>
      <w:proofErr w:type="spellEnd"/>
      <w:proofErr w:type="gramEnd"/>
      <w:r w:rsidR="00BA73BE">
        <w:rPr>
          <w:rFonts w:ascii="Times New Roman" w:hAnsi="Times New Roman"/>
          <w:b w:val="0"/>
          <w:color w:val="auto"/>
        </w:rPr>
        <w:t xml:space="preserve"> 6). </w:t>
      </w:r>
    </w:p>
    <w:p w14:paraId="15687EA6" w14:textId="4C905C8F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Однако, получение полной картины по состоянию здоровья кл</w:t>
      </w:r>
      <w:r>
        <w:rPr>
          <w:rFonts w:ascii="Times New Roman" w:hAnsi="Times New Roman"/>
          <w:b w:val="0"/>
          <w:color w:val="auto"/>
        </w:rPr>
        <w:t>иентов пробации является затруднительным</w:t>
      </w:r>
      <w:r w:rsidR="004E39CF">
        <w:rPr>
          <w:rFonts w:ascii="Times New Roman" w:hAnsi="Times New Roman"/>
          <w:b w:val="0"/>
          <w:color w:val="auto"/>
        </w:rPr>
        <w:t>,</w:t>
      </w:r>
      <w:r>
        <w:rPr>
          <w:rFonts w:ascii="Times New Roman" w:hAnsi="Times New Roman"/>
          <w:b w:val="0"/>
          <w:color w:val="auto"/>
        </w:rPr>
        <w:t xml:space="preserve"> в связи с тем, что многие скрывают о наличии проблем со здоровьем или не имеют представления, что они болеют определенными видами заболеваний.</w:t>
      </w:r>
    </w:p>
    <w:p w14:paraId="593BC851" w14:textId="77777777" w:rsidR="00A70E61" w:rsidRDefault="00A70E61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</w:p>
    <w:p w14:paraId="64CF6445" w14:textId="3CB5BD67" w:rsidR="00B01770" w:rsidRDefault="00DC0E12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 w:rsidRPr="00EE27D2">
        <w:rPr>
          <w:rFonts w:ascii="Times New Roman" w:hAnsi="Times New Roman"/>
          <w:noProof/>
          <w:color w:val="auto"/>
          <w:szCs w:val="28"/>
        </w:rPr>
        <w:drawing>
          <wp:inline distT="0" distB="0" distL="0" distR="0" wp14:anchorId="232FE5AC" wp14:editId="43087DCE">
            <wp:extent cx="4312920" cy="259080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24C7C117-DEAA-4196-B9DE-8F3EE160D9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3468D3A" w14:textId="77777777" w:rsidR="00B01770" w:rsidRDefault="00B01770">
      <w:pPr>
        <w:ind w:firstLine="720"/>
        <w:jc w:val="center"/>
        <w:rPr>
          <w:rFonts w:ascii="Times New Roman" w:hAnsi="Times New Roman"/>
          <w:color w:val="auto"/>
        </w:rPr>
      </w:pPr>
    </w:p>
    <w:p w14:paraId="44A49B99" w14:textId="77777777" w:rsidR="00B01770" w:rsidRDefault="00BA73BE">
      <w:pPr>
        <w:spacing w:line="240" w:lineRule="auto"/>
        <w:ind w:firstLine="720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Рис.6 Количество выявленных заболеваний у клиентов пробации и тех, кот</w:t>
      </w:r>
      <w:r>
        <w:rPr>
          <w:rFonts w:ascii="Times New Roman" w:hAnsi="Times New Roman"/>
          <w:i/>
          <w:color w:val="auto"/>
        </w:rPr>
        <w:t>орые были направлены в медицинские учреждения</w:t>
      </w:r>
    </w:p>
    <w:p w14:paraId="79F218E5" w14:textId="77777777" w:rsidR="00B01770" w:rsidRDefault="00B01770">
      <w:pPr>
        <w:spacing w:line="240" w:lineRule="auto"/>
        <w:ind w:firstLine="720"/>
        <w:jc w:val="center"/>
        <w:rPr>
          <w:rFonts w:ascii="Times New Roman" w:hAnsi="Times New Roman"/>
          <w:b w:val="0"/>
          <w:i/>
          <w:color w:val="auto"/>
        </w:rPr>
      </w:pPr>
    </w:p>
    <w:p w14:paraId="0FBD1E94" w14:textId="77777777" w:rsidR="00B01770" w:rsidRDefault="00B01770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</w:p>
    <w:p w14:paraId="654AD613" w14:textId="77777777" w:rsidR="00B01770" w:rsidRDefault="00BA73BE">
      <w:pPr>
        <w:spacing w:line="240" w:lineRule="auto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П</w:t>
      </w:r>
      <w:r>
        <w:rPr>
          <w:rFonts w:ascii="Times New Roman" w:hAnsi="Times New Roman"/>
          <w:i/>
          <w:color w:val="auto"/>
        </w:rPr>
        <w:t>сихическое состояние клиентов пробации</w:t>
      </w:r>
    </w:p>
    <w:p w14:paraId="03038D98" w14:textId="77777777" w:rsidR="00B01770" w:rsidRDefault="00B01770">
      <w:pPr>
        <w:spacing w:line="240" w:lineRule="auto"/>
        <w:jc w:val="center"/>
        <w:rPr>
          <w:rFonts w:ascii="Times New Roman" w:hAnsi="Times New Roman"/>
          <w:color w:val="auto"/>
        </w:rPr>
      </w:pPr>
    </w:p>
    <w:p w14:paraId="696B97F5" w14:textId="73A9E027" w:rsidR="00B01770" w:rsidRDefault="00BA73BE" w:rsidP="002D308F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Как показали международные исследования и практика, высокий уровень повторных правонарушений обычно связан с несколькими факторами, которые в </w:t>
      </w:r>
      <w:r>
        <w:rPr>
          <w:rFonts w:ascii="Times New Roman" w:hAnsi="Times New Roman"/>
          <w:b w:val="0"/>
          <w:color w:val="auto"/>
          <w:shd w:val="clear" w:color="auto" w:fill="FFFFFF"/>
        </w:rPr>
        <w:lastRenderedPageBreak/>
        <w:t>основном образуются из-за недостатка программ и услуг психосоциальной подд</w:t>
      </w:r>
      <w:r>
        <w:rPr>
          <w:rFonts w:ascii="Times New Roman" w:hAnsi="Times New Roman"/>
          <w:b w:val="0"/>
          <w:color w:val="auto"/>
          <w:shd w:val="clear" w:color="auto" w:fill="FFFFFF"/>
        </w:rPr>
        <w:t>ержки на уровне сообществ и в местах лишения свободы, а также нерешенными проблемами со здоровьем.</w:t>
      </w:r>
    </w:p>
    <w:p w14:paraId="5FB19461" w14:textId="77777777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Лишение свободы, особенно длительные сроки, сказывается на психологическом состоянии, на готовности к новым условиям жизни. В этой связи большое значение им</w:t>
      </w:r>
      <w:r>
        <w:rPr>
          <w:rFonts w:ascii="Times New Roman" w:hAnsi="Times New Roman"/>
          <w:b w:val="0"/>
          <w:color w:val="auto"/>
        </w:rPr>
        <w:t>еет психологическая помощь осужденным, различные индивидуальные и коллективные занятия с психологами, тренинги.</w:t>
      </w:r>
    </w:p>
    <w:p w14:paraId="3A96292D" w14:textId="56CFD1DA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 </w:t>
      </w:r>
      <w:r w:rsidR="0046738E"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 xml:space="preserve">В ходе анализа было выявлено, что на данный момент в Департаменте </w:t>
      </w:r>
      <w:r w:rsidR="0046738E">
        <w:rPr>
          <w:rFonts w:ascii="Times New Roman" w:hAnsi="Times New Roman"/>
          <w:b w:val="0"/>
          <w:color w:val="auto"/>
        </w:rPr>
        <w:t>п</w:t>
      </w:r>
      <w:r>
        <w:rPr>
          <w:rFonts w:ascii="Times New Roman" w:hAnsi="Times New Roman"/>
          <w:b w:val="0"/>
          <w:color w:val="auto"/>
        </w:rPr>
        <w:t xml:space="preserve">робации имеется нехватка </w:t>
      </w:r>
      <w:r w:rsidR="0046738E">
        <w:rPr>
          <w:rFonts w:ascii="Times New Roman" w:hAnsi="Times New Roman"/>
          <w:b w:val="0"/>
          <w:color w:val="auto"/>
        </w:rPr>
        <w:t xml:space="preserve">дипломированных </w:t>
      </w:r>
      <w:r>
        <w:rPr>
          <w:rFonts w:ascii="Times New Roman" w:hAnsi="Times New Roman"/>
          <w:b w:val="0"/>
          <w:color w:val="auto"/>
        </w:rPr>
        <w:t>психологов для оказания качественной психолог</w:t>
      </w:r>
      <w:r>
        <w:rPr>
          <w:rFonts w:ascii="Times New Roman" w:hAnsi="Times New Roman"/>
          <w:b w:val="0"/>
          <w:color w:val="auto"/>
        </w:rPr>
        <w:t>ической помощи</w:t>
      </w:r>
      <w:r>
        <w:rPr>
          <w:rFonts w:ascii="Times New Roman" w:hAnsi="Times New Roman"/>
          <w:b w:val="0"/>
          <w:color w:val="auto"/>
        </w:rPr>
        <w:t xml:space="preserve"> клиентам </w:t>
      </w:r>
      <w:r w:rsidR="00FA7EA4">
        <w:rPr>
          <w:rFonts w:ascii="Times New Roman" w:hAnsi="Times New Roman"/>
          <w:b w:val="0"/>
          <w:color w:val="auto"/>
        </w:rPr>
        <w:t xml:space="preserve">пробации, в том числе клиентам </w:t>
      </w:r>
      <w:r>
        <w:rPr>
          <w:rFonts w:ascii="Times New Roman" w:hAnsi="Times New Roman"/>
          <w:b w:val="0"/>
          <w:color w:val="auto"/>
        </w:rPr>
        <w:t xml:space="preserve">ювенальной </w:t>
      </w:r>
      <w:r w:rsidR="00FA7EA4">
        <w:rPr>
          <w:rFonts w:ascii="Times New Roman" w:hAnsi="Times New Roman"/>
          <w:b w:val="0"/>
          <w:color w:val="auto"/>
        </w:rPr>
        <w:t>пробации</w:t>
      </w:r>
      <w:r>
        <w:rPr>
          <w:rFonts w:ascii="Times New Roman" w:hAnsi="Times New Roman"/>
          <w:b w:val="0"/>
          <w:color w:val="auto"/>
        </w:rPr>
        <w:t xml:space="preserve">. В программах по реабилитации и по ресоциализации </w:t>
      </w:r>
      <w:r>
        <w:rPr>
          <w:rFonts w:ascii="Times New Roman" w:hAnsi="Times New Roman"/>
          <w:b w:val="0"/>
          <w:color w:val="auto"/>
        </w:rPr>
        <w:t>отсутствует индивидуальный подход по отслеживанию динамики из</w:t>
      </w:r>
      <w:r>
        <w:rPr>
          <w:rFonts w:ascii="Times New Roman" w:hAnsi="Times New Roman"/>
          <w:b w:val="0"/>
          <w:color w:val="auto"/>
        </w:rPr>
        <w:t>менения поведения. Отдельным клиентам пробации необходима качественная психотерапевтическая помощь, так как у многих наблюдается посттравматический синдром, поведение на саморазрушение (зависимость от алкоголя, употребление психотропных веществ, попытки су</w:t>
      </w:r>
      <w:r>
        <w:rPr>
          <w:rFonts w:ascii="Times New Roman" w:hAnsi="Times New Roman"/>
          <w:b w:val="0"/>
          <w:color w:val="auto"/>
        </w:rPr>
        <w:t>ицида).</w:t>
      </w:r>
    </w:p>
    <w:p w14:paraId="2DB67851" w14:textId="039462A5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</w:t>
      </w:r>
      <w:r w:rsidR="00863F76"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>Нехватка психологов обусловлена тем, что в штатной структуре не предусмотрена должность психолога</w:t>
      </w:r>
      <w:r>
        <w:rPr>
          <w:rFonts w:ascii="Times New Roman" w:hAnsi="Times New Roman"/>
          <w:b w:val="0"/>
          <w:color w:val="auto"/>
        </w:rPr>
        <w:t xml:space="preserve">. Ставки оплаты труда Департамента </w:t>
      </w:r>
      <w:r w:rsidR="00863F76">
        <w:rPr>
          <w:rFonts w:ascii="Times New Roman" w:hAnsi="Times New Roman"/>
          <w:b w:val="0"/>
          <w:color w:val="auto"/>
        </w:rPr>
        <w:t>п</w:t>
      </w:r>
      <w:r>
        <w:rPr>
          <w:rFonts w:ascii="Times New Roman" w:hAnsi="Times New Roman"/>
          <w:b w:val="0"/>
          <w:color w:val="auto"/>
        </w:rPr>
        <w:t xml:space="preserve">робации не позволяют нанимать </w:t>
      </w:r>
      <w:r w:rsidR="00575489">
        <w:rPr>
          <w:rFonts w:ascii="Times New Roman" w:hAnsi="Times New Roman"/>
          <w:b w:val="0"/>
          <w:color w:val="auto"/>
        </w:rPr>
        <w:t>высоко</w:t>
      </w:r>
      <w:r>
        <w:rPr>
          <w:rFonts w:ascii="Times New Roman" w:hAnsi="Times New Roman"/>
          <w:b w:val="0"/>
          <w:color w:val="auto"/>
        </w:rPr>
        <w:t>квалифицированных психологов, которые могут работать с людьми в конфликте с законом. В основном, на эту должность приходят начинающие психологи, которые не имею</w:t>
      </w:r>
      <w:r w:rsidR="00575489">
        <w:rPr>
          <w:rFonts w:ascii="Times New Roman" w:hAnsi="Times New Roman"/>
          <w:b w:val="0"/>
          <w:color w:val="auto"/>
        </w:rPr>
        <w:t>т</w:t>
      </w:r>
      <w:r>
        <w:rPr>
          <w:rFonts w:ascii="Times New Roman" w:hAnsi="Times New Roman"/>
          <w:b w:val="0"/>
          <w:color w:val="auto"/>
        </w:rPr>
        <w:t xml:space="preserve"> опыта работы с кл</w:t>
      </w:r>
      <w:r>
        <w:rPr>
          <w:rFonts w:ascii="Times New Roman" w:hAnsi="Times New Roman"/>
          <w:b w:val="0"/>
          <w:color w:val="auto"/>
        </w:rPr>
        <w:t>иентами пробации.</w:t>
      </w:r>
    </w:p>
    <w:p w14:paraId="4C329484" w14:textId="6E99137A" w:rsidR="00B01770" w:rsidRDefault="00BA73BE">
      <w:pPr>
        <w:spacing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</w:t>
      </w:r>
      <w:r w:rsidR="00575489"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>По данным Департамента пробации, количество нуждающихся в квалифицированной психологической помощи, ежемесячно в среднем по республике составляет 980 клиентов (см. рисунок 7), из них:</w:t>
      </w:r>
    </w:p>
    <w:p w14:paraId="4B7864AB" w14:textId="77777777" w:rsidR="00B01770" w:rsidRDefault="00BA73BE">
      <w:pPr>
        <w:numPr>
          <w:ilvl w:val="0"/>
          <w:numId w:val="1"/>
        </w:numPr>
        <w:spacing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Досудебная пробация – 450;</w:t>
      </w:r>
    </w:p>
    <w:p w14:paraId="64BAD05B" w14:textId="77777777" w:rsidR="00B01770" w:rsidRDefault="00BA73BE">
      <w:pPr>
        <w:numPr>
          <w:ilvl w:val="0"/>
          <w:numId w:val="1"/>
        </w:numPr>
        <w:spacing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Исполнительная пробац</w:t>
      </w:r>
      <w:r>
        <w:rPr>
          <w:rFonts w:ascii="Times New Roman" w:hAnsi="Times New Roman"/>
          <w:b w:val="0"/>
          <w:color w:val="auto"/>
        </w:rPr>
        <w:t>ия – 430;</w:t>
      </w:r>
    </w:p>
    <w:p w14:paraId="6DD823E6" w14:textId="77777777" w:rsidR="00B01770" w:rsidRDefault="00BA73BE">
      <w:pPr>
        <w:numPr>
          <w:ilvl w:val="0"/>
          <w:numId w:val="1"/>
        </w:numPr>
        <w:spacing w:after="160" w:line="240" w:lineRule="auto"/>
        <w:rPr>
          <w:rFonts w:ascii="Times New Roman" w:hAnsi="Times New Roman"/>
          <w:b w:val="0"/>
          <w:color w:val="auto"/>
        </w:rPr>
      </w:pPr>
      <w:proofErr w:type="spellStart"/>
      <w:r>
        <w:rPr>
          <w:rFonts w:ascii="Times New Roman" w:hAnsi="Times New Roman"/>
          <w:b w:val="0"/>
          <w:color w:val="auto"/>
        </w:rPr>
        <w:t>Постпенитенциарная</w:t>
      </w:r>
      <w:proofErr w:type="spellEnd"/>
      <w:r>
        <w:rPr>
          <w:rFonts w:ascii="Times New Roman" w:hAnsi="Times New Roman"/>
          <w:b w:val="0"/>
          <w:color w:val="auto"/>
        </w:rPr>
        <w:t xml:space="preserve"> – 100.</w:t>
      </w:r>
    </w:p>
    <w:p w14:paraId="17E61D87" w14:textId="17704126" w:rsidR="00B01770" w:rsidRDefault="00F70F97">
      <w:pPr>
        <w:spacing w:line="240" w:lineRule="auto"/>
        <w:ind w:left="720"/>
        <w:jc w:val="center"/>
        <w:rPr>
          <w:rFonts w:ascii="Times New Roman" w:hAnsi="Times New Roman"/>
          <w:color w:val="auto"/>
        </w:rPr>
      </w:pPr>
      <w:r w:rsidRPr="00EE27D2">
        <w:rPr>
          <w:rFonts w:ascii="Times New Roman" w:hAnsi="Times New Roman"/>
          <w:noProof/>
          <w:color w:val="auto"/>
          <w:szCs w:val="28"/>
        </w:rPr>
        <w:drawing>
          <wp:inline distT="0" distB="0" distL="0" distR="0" wp14:anchorId="488019BC" wp14:editId="37CF2D5D">
            <wp:extent cx="45720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2BC92511-D30F-464D-B5C5-B579FEE2D3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20777F7" w14:textId="77777777" w:rsidR="00B01770" w:rsidRDefault="00B01770">
      <w:pPr>
        <w:spacing w:line="240" w:lineRule="auto"/>
        <w:jc w:val="center"/>
        <w:rPr>
          <w:rFonts w:ascii="Times New Roman" w:hAnsi="Times New Roman"/>
          <w:color w:val="auto"/>
        </w:rPr>
      </w:pPr>
    </w:p>
    <w:p w14:paraId="23923A37" w14:textId="77777777" w:rsidR="00B01770" w:rsidRDefault="00BA73BE">
      <w:pPr>
        <w:spacing w:line="240" w:lineRule="auto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lastRenderedPageBreak/>
        <w:t>Рисунок 7. Количество клиентов нуждающихся в психологической помощи</w:t>
      </w:r>
    </w:p>
    <w:p w14:paraId="3BD010A5" w14:textId="77777777" w:rsidR="00B01770" w:rsidRDefault="00B01770">
      <w:pPr>
        <w:spacing w:line="240" w:lineRule="auto"/>
        <w:jc w:val="center"/>
        <w:rPr>
          <w:rFonts w:ascii="Times New Roman" w:hAnsi="Times New Roman"/>
          <w:b w:val="0"/>
          <w:color w:val="auto"/>
        </w:rPr>
      </w:pPr>
    </w:p>
    <w:p w14:paraId="381B5A6A" w14:textId="7F5A0EC2" w:rsidR="00B01770" w:rsidRDefault="00BA73BE">
      <w:pPr>
        <w:spacing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 2021 году ожидается увеличение клиентов, нуждающихся в квалификационной психологической помощи. Показатели в 2020 году были ниже в связи с эпидемио</w:t>
      </w:r>
      <w:r>
        <w:rPr>
          <w:rFonts w:ascii="Times New Roman" w:hAnsi="Times New Roman"/>
          <w:b w:val="0"/>
          <w:color w:val="auto"/>
        </w:rPr>
        <w:t>логической</w:t>
      </w:r>
      <w:r>
        <w:rPr>
          <w:rFonts w:ascii="Times New Roman" w:hAnsi="Times New Roman"/>
          <w:b w:val="0"/>
          <w:color w:val="auto"/>
        </w:rPr>
        <w:t>. При обследовании клиентов ювенальной юстиции, выяснилось, что только половина из них получили двух или одноразовую квалифицированную помощь (рис.8). Однако, необходимо отметить, что клиенты пробации нуждаются в постоянн</w:t>
      </w:r>
      <w:r>
        <w:rPr>
          <w:rFonts w:ascii="Times New Roman" w:hAnsi="Times New Roman"/>
          <w:b w:val="0"/>
          <w:color w:val="auto"/>
        </w:rPr>
        <w:t xml:space="preserve">о реабилитации и постоянной помощи не только психолога, но и психотерапевта, который умеет работать с людьми и детьми, у которых наблюдается посттравматический синдром, </w:t>
      </w:r>
      <w:r>
        <w:rPr>
          <w:rFonts w:ascii="Times New Roman" w:hAnsi="Times New Roman"/>
          <w:b w:val="0"/>
          <w:color w:val="auto"/>
        </w:rPr>
        <w:t>вед</w:t>
      </w:r>
      <w:r w:rsidR="007F6CDA">
        <w:rPr>
          <w:rFonts w:ascii="Times New Roman" w:hAnsi="Times New Roman"/>
          <w:b w:val="0"/>
          <w:color w:val="auto"/>
        </w:rPr>
        <w:t>ущий</w:t>
      </w:r>
      <w:r>
        <w:rPr>
          <w:rFonts w:ascii="Times New Roman" w:hAnsi="Times New Roman"/>
          <w:b w:val="0"/>
          <w:color w:val="auto"/>
        </w:rPr>
        <w:t xml:space="preserve"> к асоциальному, антисоциальному поведению. Только половин</w:t>
      </w:r>
      <w:r w:rsidR="007F6CDA">
        <w:rPr>
          <w:rFonts w:ascii="Times New Roman" w:hAnsi="Times New Roman"/>
          <w:b w:val="0"/>
          <w:color w:val="auto"/>
        </w:rPr>
        <w:t>е</w:t>
      </w:r>
      <w:r>
        <w:rPr>
          <w:rFonts w:ascii="Times New Roman" w:hAnsi="Times New Roman"/>
          <w:b w:val="0"/>
          <w:color w:val="auto"/>
        </w:rPr>
        <w:t xml:space="preserve"> респондентов (</w:t>
      </w:r>
      <w:r>
        <w:rPr>
          <w:rFonts w:ascii="Times New Roman" w:hAnsi="Times New Roman"/>
          <w:b w:val="0"/>
          <w:color w:val="auto"/>
        </w:rPr>
        <w:t xml:space="preserve">50%) была оказана своевременная психологическая помощь. Более того, 48,5 % респондентов не имеют индивидуальный план по реабилитации. </w:t>
      </w:r>
    </w:p>
    <w:p w14:paraId="0C68717F" w14:textId="7DCB82A7" w:rsidR="00B01770" w:rsidRDefault="008E1C2B">
      <w:pPr>
        <w:pBdr>
          <w:top w:val="nil"/>
          <w:left w:val="nil"/>
          <w:bottom w:val="nil"/>
          <w:right w:val="nil"/>
        </w:pBdr>
        <w:spacing w:before="240" w:after="240" w:line="240" w:lineRule="auto"/>
        <w:jc w:val="center"/>
        <w:rPr>
          <w:rFonts w:ascii="Times New Roman" w:hAnsi="Times New Roman"/>
          <w:color w:val="auto"/>
        </w:rPr>
      </w:pPr>
      <w:r w:rsidRPr="005C08B8">
        <w:rPr>
          <w:rFonts w:ascii="Times New Roman" w:hAnsi="Times New Roman"/>
          <w:b w:val="0"/>
          <w:bCs/>
          <w:noProof/>
          <w:color w:val="auto"/>
          <w:szCs w:val="28"/>
        </w:rPr>
        <w:drawing>
          <wp:inline distT="0" distB="0" distL="0" distR="0" wp14:anchorId="0360442C" wp14:editId="220C2759">
            <wp:extent cx="457200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91C8198F-D005-4D32-B27A-D60FC97E30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DD6D893" w14:textId="77777777" w:rsidR="00B01770" w:rsidRDefault="00BA73BE">
      <w:pPr>
        <w:pBdr>
          <w:top w:val="nil"/>
          <w:left w:val="nil"/>
          <w:bottom w:val="nil"/>
          <w:right w:val="nil"/>
        </w:pBdr>
        <w:spacing w:before="240" w:after="240" w:line="240" w:lineRule="auto"/>
        <w:jc w:val="center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i/>
          <w:color w:val="auto"/>
        </w:rPr>
        <w:t>Рисунок 8. Процент респондентов, получивших психологическую помощь</w:t>
      </w:r>
    </w:p>
    <w:p w14:paraId="563F4529" w14:textId="77777777" w:rsidR="00B01770" w:rsidRDefault="00B01770">
      <w:pPr>
        <w:spacing w:line="240" w:lineRule="auto"/>
        <w:rPr>
          <w:rFonts w:ascii="Times New Roman" w:hAnsi="Times New Roman"/>
          <w:b w:val="0"/>
          <w:color w:val="auto"/>
          <w:shd w:val="clear" w:color="auto" w:fill="FFFF00"/>
        </w:rPr>
      </w:pPr>
    </w:p>
    <w:p w14:paraId="544D13DB" w14:textId="77777777" w:rsidR="00B01770" w:rsidRDefault="00BA73BE">
      <w:pPr>
        <w:spacing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</w:p>
    <w:p w14:paraId="472CC96A" w14:textId="1C37CE50" w:rsidR="006F72EA" w:rsidRDefault="00BA73BE" w:rsidP="006F72EA">
      <w:pPr>
        <w:spacing w:line="240" w:lineRule="auto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Доступ к справедливой судебной защите и</w:t>
      </w:r>
    </w:p>
    <w:p w14:paraId="2BFF89DB" w14:textId="41C895EF" w:rsidR="00B01770" w:rsidRDefault="00BA73BE" w:rsidP="006F72EA">
      <w:pPr>
        <w:spacing w:line="240" w:lineRule="auto"/>
        <w:jc w:val="center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i/>
          <w:color w:val="auto"/>
        </w:rPr>
        <w:t>профилактике повторных преступлений</w:t>
      </w:r>
    </w:p>
    <w:p w14:paraId="05587379" w14:textId="77777777" w:rsidR="00B01770" w:rsidRDefault="00BA73BE">
      <w:pPr>
        <w:pBdr>
          <w:top w:val="nil"/>
          <w:left w:val="nil"/>
          <w:bottom w:val="nil"/>
          <w:right w:val="nil"/>
        </w:pBdr>
        <w:spacing w:before="240" w:after="240"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По данным Департамента пробации, более 90% клиентов пробации получили квалифицированную юридическую помощь, и во время рассмотрения судебного дела почти каждому был предоставлен адвокат. Однако, при опросе было выяснено,</w:t>
      </w:r>
      <w:r>
        <w:rPr>
          <w:rFonts w:ascii="Times New Roman" w:hAnsi="Times New Roman"/>
          <w:b w:val="0"/>
          <w:color w:val="auto"/>
        </w:rPr>
        <w:t xml:space="preserve"> что почти 45% клиентов пробации прибегали к услугам платных адвокатов со стороны частных юридических кампаний, которые предоставляют квалифицированные услуги. Также опрос показал, что многие дела несовершеннолетних были в основном за кражу и грабеж сотовы</w:t>
      </w:r>
      <w:r>
        <w:rPr>
          <w:rFonts w:ascii="Times New Roman" w:hAnsi="Times New Roman"/>
          <w:b w:val="0"/>
          <w:color w:val="auto"/>
        </w:rPr>
        <w:t xml:space="preserve">х телефонов (рис.9). Многие несовершеннолетние респонденты отметили, что совершили преступление ввиду того, что оказались в плохой кампании в школе и их </w:t>
      </w:r>
      <w:r>
        <w:rPr>
          <w:rFonts w:ascii="Times New Roman" w:hAnsi="Times New Roman"/>
          <w:b w:val="0"/>
          <w:color w:val="auto"/>
        </w:rPr>
        <w:lastRenderedPageBreak/>
        <w:t>заставили совершить преступление.  Поэтому, каждый судья или сотрудник Департамента пробации должен так</w:t>
      </w:r>
      <w:r>
        <w:rPr>
          <w:rFonts w:ascii="Times New Roman" w:hAnsi="Times New Roman"/>
          <w:b w:val="0"/>
          <w:color w:val="auto"/>
        </w:rPr>
        <w:t xml:space="preserve">же при рассмотрении дела в отношении клиента пробации иметь полную информации о выявлении случаев и фактов принудительной преступности. </w:t>
      </w:r>
    </w:p>
    <w:p w14:paraId="2D52A56D" w14:textId="77777777" w:rsidR="00B01770" w:rsidRDefault="00B01770">
      <w:pPr>
        <w:pBdr>
          <w:top w:val="nil"/>
          <w:left w:val="nil"/>
          <w:bottom w:val="nil"/>
          <w:right w:val="nil"/>
        </w:pBdr>
        <w:spacing w:before="240" w:after="240" w:line="240" w:lineRule="auto"/>
        <w:jc w:val="center"/>
        <w:rPr>
          <w:rFonts w:ascii="Times New Roman" w:hAnsi="Times New Roman"/>
          <w:color w:val="auto"/>
        </w:rPr>
      </w:pPr>
    </w:p>
    <w:p w14:paraId="150DC246" w14:textId="4BE2BB64" w:rsidR="007D3FF2" w:rsidRDefault="007D3FF2">
      <w:pPr>
        <w:pBdr>
          <w:top w:val="nil"/>
          <w:left w:val="nil"/>
          <w:bottom w:val="nil"/>
          <w:right w:val="nil"/>
        </w:pBdr>
        <w:spacing w:before="240" w:after="240" w:line="240" w:lineRule="auto"/>
        <w:jc w:val="center"/>
        <w:rPr>
          <w:rFonts w:ascii="Times New Roman" w:hAnsi="Times New Roman"/>
          <w:i/>
          <w:color w:val="auto"/>
        </w:rPr>
      </w:pPr>
      <w:r w:rsidRPr="00EE27D2">
        <w:rPr>
          <w:rFonts w:ascii="Times New Roman" w:hAnsi="Times New Roman"/>
          <w:noProof/>
          <w:color w:val="auto"/>
          <w:szCs w:val="28"/>
        </w:rPr>
        <w:drawing>
          <wp:inline distT="0" distB="0" distL="0" distR="0" wp14:anchorId="543BBB80" wp14:editId="7D60F77D">
            <wp:extent cx="4572000" cy="27432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821C7617-5293-4857-A9F0-CBB50233B7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C01F5E7" w14:textId="66E0790A" w:rsidR="00B01770" w:rsidRPr="007D3FF2" w:rsidRDefault="00BA73BE" w:rsidP="007D3FF2">
      <w:pPr>
        <w:pBdr>
          <w:top w:val="nil"/>
          <w:left w:val="nil"/>
          <w:bottom w:val="nil"/>
          <w:right w:val="nil"/>
        </w:pBdr>
        <w:spacing w:before="240" w:after="240" w:line="240" w:lineRule="auto"/>
        <w:jc w:val="center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Рисунок 9. </w:t>
      </w:r>
      <w:r w:rsidR="00A70E61">
        <w:rPr>
          <w:rFonts w:ascii="Times New Roman" w:hAnsi="Times New Roman"/>
          <w:i/>
          <w:color w:val="auto"/>
        </w:rPr>
        <w:t>Причины,</w:t>
      </w:r>
      <w:r>
        <w:rPr>
          <w:rFonts w:ascii="Times New Roman" w:hAnsi="Times New Roman"/>
          <w:i/>
          <w:color w:val="auto"/>
        </w:rPr>
        <w:t xml:space="preserve"> по которым были осуждены клиенты пробации</w:t>
      </w:r>
    </w:p>
    <w:p w14:paraId="72439A19" w14:textId="5671B16C" w:rsidR="00B01770" w:rsidRDefault="00BA73BE">
      <w:pPr>
        <w:pBdr>
          <w:top w:val="nil"/>
          <w:left w:val="nil"/>
          <w:bottom w:val="nil"/>
          <w:right w:val="nil"/>
        </w:pBdr>
        <w:spacing w:before="240" w:after="240"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Наибольшую озабоченность вызывает тот факт, что судьи пр</w:t>
      </w:r>
      <w:r>
        <w:rPr>
          <w:rFonts w:ascii="Times New Roman" w:hAnsi="Times New Roman"/>
          <w:b w:val="0"/>
          <w:color w:val="auto"/>
        </w:rPr>
        <w:t>и рассмотрении судебных дел не берут в расчет состояние семьи и положение клиента пробации</w:t>
      </w:r>
      <w:r w:rsidR="00B604E8">
        <w:rPr>
          <w:rFonts w:ascii="Times New Roman" w:hAnsi="Times New Roman"/>
          <w:b w:val="0"/>
          <w:color w:val="auto"/>
        </w:rPr>
        <w:t>.</w:t>
      </w:r>
      <w:r>
        <w:rPr>
          <w:rFonts w:ascii="Times New Roman" w:hAnsi="Times New Roman"/>
          <w:b w:val="0"/>
          <w:color w:val="auto"/>
        </w:rPr>
        <w:t xml:space="preserve"> </w:t>
      </w:r>
      <w:r w:rsidR="00B604E8">
        <w:rPr>
          <w:rFonts w:ascii="Times New Roman" w:hAnsi="Times New Roman"/>
          <w:b w:val="0"/>
          <w:color w:val="auto"/>
        </w:rPr>
        <w:t>Т</w:t>
      </w:r>
      <w:r>
        <w:rPr>
          <w:rFonts w:ascii="Times New Roman" w:hAnsi="Times New Roman"/>
          <w:b w:val="0"/>
          <w:color w:val="auto"/>
        </w:rPr>
        <w:t>ак как почти 78% клиентов ювенальной пробации и молодых людей являются из семьи уязвимых трудовых мигрантов</w:t>
      </w:r>
      <w:r w:rsidR="00B604E8">
        <w:rPr>
          <w:rFonts w:ascii="Times New Roman" w:hAnsi="Times New Roman"/>
          <w:b w:val="0"/>
          <w:color w:val="auto"/>
        </w:rPr>
        <w:t>,</w:t>
      </w:r>
      <w:r>
        <w:rPr>
          <w:rFonts w:ascii="Times New Roman" w:hAnsi="Times New Roman"/>
          <w:b w:val="0"/>
          <w:color w:val="auto"/>
        </w:rPr>
        <w:t xml:space="preserve"> либо полу сиротами, которым необходима комплексная социа</w:t>
      </w:r>
      <w:r>
        <w:rPr>
          <w:rFonts w:ascii="Times New Roman" w:hAnsi="Times New Roman"/>
          <w:b w:val="0"/>
          <w:color w:val="auto"/>
        </w:rPr>
        <w:t xml:space="preserve">льная поддержка со стороны </w:t>
      </w:r>
      <w:r w:rsidR="00DA5BEF">
        <w:rPr>
          <w:rFonts w:ascii="Times New Roman" w:hAnsi="Times New Roman"/>
          <w:b w:val="0"/>
          <w:color w:val="auto"/>
        </w:rPr>
        <w:t xml:space="preserve">государственных </w:t>
      </w:r>
      <w:r>
        <w:rPr>
          <w:rFonts w:ascii="Times New Roman" w:hAnsi="Times New Roman"/>
          <w:b w:val="0"/>
          <w:color w:val="auto"/>
        </w:rPr>
        <w:t xml:space="preserve">органов и </w:t>
      </w:r>
      <w:r>
        <w:rPr>
          <w:rFonts w:ascii="Times New Roman" w:hAnsi="Times New Roman"/>
          <w:b w:val="0"/>
          <w:color w:val="auto"/>
        </w:rPr>
        <w:t>органов</w:t>
      </w:r>
      <w:r w:rsidR="00DA5BEF">
        <w:rPr>
          <w:rFonts w:ascii="Times New Roman" w:hAnsi="Times New Roman"/>
          <w:b w:val="0"/>
          <w:color w:val="auto"/>
        </w:rPr>
        <w:t xml:space="preserve"> местного самоуправления</w:t>
      </w:r>
      <w:r>
        <w:rPr>
          <w:rFonts w:ascii="Times New Roman" w:hAnsi="Times New Roman"/>
          <w:b w:val="0"/>
          <w:color w:val="auto"/>
        </w:rPr>
        <w:t xml:space="preserve">. Многим клиентам ювенальной </w:t>
      </w:r>
      <w:r w:rsidR="00DA5BEF">
        <w:rPr>
          <w:rFonts w:ascii="Times New Roman" w:hAnsi="Times New Roman"/>
          <w:b w:val="0"/>
          <w:color w:val="auto"/>
        </w:rPr>
        <w:t>пробации</w:t>
      </w:r>
      <w:r>
        <w:rPr>
          <w:rFonts w:ascii="Times New Roman" w:hAnsi="Times New Roman"/>
          <w:b w:val="0"/>
          <w:color w:val="auto"/>
        </w:rPr>
        <w:t xml:space="preserve"> выносят </w:t>
      </w:r>
      <w:r w:rsidR="00DA5BEF">
        <w:rPr>
          <w:rFonts w:ascii="Times New Roman" w:hAnsi="Times New Roman"/>
          <w:b w:val="0"/>
          <w:color w:val="auto"/>
        </w:rPr>
        <w:t>большие</w:t>
      </w:r>
      <w:r>
        <w:rPr>
          <w:rFonts w:ascii="Times New Roman" w:hAnsi="Times New Roman"/>
          <w:b w:val="0"/>
          <w:color w:val="auto"/>
        </w:rPr>
        <w:t xml:space="preserve"> штрафы в размере более чем на 50 тысяч сомов при том, что родители или сами клиенты пробации являются безработными или уязвимыми (имеет</w:t>
      </w:r>
      <w:r>
        <w:rPr>
          <w:rFonts w:ascii="Times New Roman" w:hAnsi="Times New Roman"/>
          <w:b w:val="0"/>
          <w:color w:val="auto"/>
        </w:rPr>
        <w:t>ся инвалидность, матери одиночки).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01770" w14:paraId="2C1CBC53" w14:textId="77777777">
        <w:tc>
          <w:tcPr>
            <w:tcW w:w="9926" w:type="dxa"/>
          </w:tcPr>
          <w:p w14:paraId="267BA29A" w14:textId="77777777" w:rsidR="00B01770" w:rsidRDefault="00BA73BE">
            <w:pPr>
              <w:pBdr>
                <w:top w:val="nil"/>
                <w:left w:val="nil"/>
                <w:bottom w:val="nil"/>
                <w:right w:val="nil"/>
              </w:pBdr>
              <w:spacing w:before="240" w:after="240"/>
              <w:rPr>
                <w:rFonts w:ascii="Times New Roman" w:hAnsi="Times New Roman"/>
                <w:b w:val="0"/>
                <w:i/>
                <w:color w:val="auto"/>
              </w:rPr>
            </w:pPr>
            <w:r>
              <w:rPr>
                <w:rFonts w:ascii="Times New Roman" w:hAnsi="Times New Roman"/>
                <w:b w:val="0"/>
                <w:i/>
                <w:color w:val="auto"/>
              </w:rPr>
              <w:t>Выписка из интервью</w:t>
            </w:r>
          </w:p>
          <w:p w14:paraId="7019A89D" w14:textId="77777777" w:rsidR="00B01770" w:rsidRDefault="00BA73BE">
            <w:pPr>
              <w:spacing w:before="240" w:after="240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   Во время проведения глубинных интервью с клиентами ювенальной пробации в городе Ош, был выявлен случай относительно нарушений прав несовершеннолетнего в возрасте 15 лет с инвалидностью.</w:t>
            </w:r>
          </w:p>
          <w:p w14:paraId="2366717E" w14:textId="2456B60A" w:rsidR="00B01770" w:rsidRDefault="00BA73BE">
            <w:pPr>
              <w:spacing w:before="240" w:after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Тилек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Аргымбаев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(имя изменено) 20.10.2005 года рождения, согла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сно заключению МСЭК имеет ОВЗ (ограниченные возможности здоровья). Ребенку был поставлен диагноз болезнь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Гиршпрунга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ректосигмовидная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форма, а также прописано медикаментозное лечение (приложение 1). По решению суда от 23 января 2020 года несовершеннолетний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был осужден по статье 200 (часть 1) и </w:t>
            </w:r>
            <w:r>
              <w:rPr>
                <w:rFonts w:ascii="Times New Roman" w:hAnsi="Times New Roman"/>
                <w:b w:val="0"/>
                <w:color w:val="auto"/>
              </w:rPr>
              <w:lastRenderedPageBreak/>
              <w:t>приговорен к одному году пробационного надзора, а также к штрафу в размере 87 000 сомов. Отец несовершеннолетнего является единственным кормильцем в семье и имеет инвалидность</w:t>
            </w:r>
            <w:r w:rsidR="00D56EF2">
              <w:rPr>
                <w:rFonts w:ascii="Times New Roman" w:hAnsi="Times New Roman"/>
                <w:b w:val="0"/>
                <w:color w:val="auto"/>
              </w:rPr>
              <w:t xml:space="preserve">, вследствие </w:t>
            </w:r>
            <w:r>
              <w:rPr>
                <w:rFonts w:ascii="Times New Roman" w:hAnsi="Times New Roman"/>
                <w:b w:val="0"/>
                <w:color w:val="auto"/>
              </w:rPr>
              <w:t>пожара на рабочем месте. На да</w:t>
            </w:r>
            <w:r>
              <w:rPr>
                <w:rFonts w:ascii="Times New Roman" w:hAnsi="Times New Roman"/>
                <w:b w:val="0"/>
                <w:color w:val="auto"/>
              </w:rPr>
              <w:t>нный момент не имеет постоянной работы и не в силах выплачивать штраф.</w:t>
            </w:r>
          </w:p>
        </w:tc>
      </w:tr>
    </w:tbl>
    <w:p w14:paraId="657195EA" w14:textId="77777777" w:rsidR="00B01770" w:rsidRDefault="00B01770">
      <w:pPr>
        <w:pBdr>
          <w:top w:val="nil"/>
          <w:left w:val="nil"/>
          <w:bottom w:val="nil"/>
          <w:right w:val="nil"/>
        </w:pBdr>
        <w:spacing w:before="240" w:after="240" w:line="240" w:lineRule="auto"/>
        <w:rPr>
          <w:rFonts w:ascii="Times New Roman" w:hAnsi="Times New Roman"/>
          <w:i/>
          <w:color w:val="auto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01770" w14:paraId="2D881DB3" w14:textId="77777777">
        <w:tc>
          <w:tcPr>
            <w:tcW w:w="9926" w:type="dxa"/>
          </w:tcPr>
          <w:p w14:paraId="51912313" w14:textId="77777777" w:rsidR="00B01770" w:rsidRDefault="00BA73BE">
            <w:pPr>
              <w:spacing w:before="240" w:after="240"/>
              <w:jc w:val="both"/>
              <w:rPr>
                <w:rFonts w:ascii="Times New Roman" w:hAnsi="Times New Roman"/>
                <w:b w:val="0"/>
                <w:i/>
                <w:color w:val="auto"/>
              </w:rPr>
            </w:pPr>
            <w:r>
              <w:rPr>
                <w:rFonts w:ascii="Times New Roman" w:hAnsi="Times New Roman"/>
                <w:b w:val="0"/>
                <w:i/>
                <w:color w:val="auto"/>
              </w:rPr>
              <w:t>Выписка из интервью</w:t>
            </w:r>
          </w:p>
          <w:p w14:paraId="47FB6D6A" w14:textId="77777777" w:rsidR="00B01770" w:rsidRDefault="00BA73BE">
            <w:pPr>
              <w:spacing w:before="240" w:after="240"/>
              <w:jc w:val="both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В 16 лет Володя после выпуска из детского дома попал в кампанию молодых людей, с которыми он совершил преступление в виде кражи велосипедов. Судья при вынесении пр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иговора обязал каждого соучастника выплатить штраф в размере более 25000 сомов. При этом, судья не учел факт того, что Володя является круглой сиротой, который только что выпустился из интернатного учреждения и не имеет постоянного дохода. </w:t>
            </w:r>
          </w:p>
          <w:p w14:paraId="13A1495D" w14:textId="77777777" w:rsidR="00B01770" w:rsidRDefault="00B01770">
            <w:pPr>
              <w:spacing w:before="240" w:after="240"/>
              <w:rPr>
                <w:rFonts w:ascii="Times New Roman" w:hAnsi="Times New Roman"/>
                <w:i/>
                <w:color w:val="auto"/>
              </w:rPr>
            </w:pPr>
          </w:p>
        </w:tc>
      </w:tr>
    </w:tbl>
    <w:p w14:paraId="59E8163F" w14:textId="77777777" w:rsidR="00B01770" w:rsidRDefault="00B01770">
      <w:pPr>
        <w:pBdr>
          <w:top w:val="nil"/>
          <w:left w:val="nil"/>
          <w:bottom w:val="nil"/>
          <w:right w:val="nil"/>
        </w:pBdr>
        <w:spacing w:before="240" w:after="240" w:line="240" w:lineRule="auto"/>
        <w:rPr>
          <w:rFonts w:ascii="Times New Roman" w:hAnsi="Times New Roman"/>
          <w:i/>
          <w:color w:val="auto"/>
        </w:rPr>
      </w:pPr>
    </w:p>
    <w:p w14:paraId="37AA4DE6" w14:textId="77777777" w:rsidR="00B01770" w:rsidRDefault="00BA73B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240"/>
        <w:rPr>
          <w:rFonts w:ascii="Times New Roman" w:hAnsi="Times New Roman"/>
          <w:b w:val="0"/>
          <w:i/>
          <w:color w:val="auto"/>
        </w:rPr>
      </w:pPr>
      <w:r>
        <w:rPr>
          <w:rFonts w:ascii="Times New Roman" w:hAnsi="Times New Roman"/>
          <w:b w:val="0"/>
          <w:i/>
          <w:color w:val="auto"/>
        </w:rPr>
        <w:t>Выписка из и</w:t>
      </w:r>
      <w:r>
        <w:rPr>
          <w:rFonts w:ascii="Times New Roman" w:hAnsi="Times New Roman"/>
          <w:b w:val="0"/>
          <w:i/>
          <w:color w:val="auto"/>
        </w:rPr>
        <w:t>нтервью</w:t>
      </w:r>
    </w:p>
    <w:p w14:paraId="7129F191" w14:textId="69C23F36" w:rsidR="001A5EEF" w:rsidRPr="001A5EEF" w:rsidRDefault="00BA73BE" w:rsidP="001A5E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240" w:line="240" w:lineRule="auto"/>
        <w:jc w:val="both"/>
        <w:rPr>
          <w:rFonts w:ascii="Times New Roman" w:hAnsi="Times New Roman"/>
          <w:i/>
          <w:color w:val="auto"/>
        </w:rPr>
      </w:pPr>
      <w:proofErr w:type="spellStart"/>
      <w:r>
        <w:rPr>
          <w:rFonts w:ascii="Times New Roman" w:hAnsi="Times New Roman"/>
          <w:b w:val="0"/>
          <w:color w:val="auto"/>
        </w:rPr>
        <w:t>Максат</w:t>
      </w:r>
      <w:proofErr w:type="spellEnd"/>
      <w:r>
        <w:rPr>
          <w:rFonts w:ascii="Times New Roman" w:hAnsi="Times New Roman"/>
          <w:b w:val="0"/>
          <w:color w:val="auto"/>
        </w:rPr>
        <w:t xml:space="preserve"> выпустился из интерната после 9 класса. Сразу после выпуска он за кражу был условно осужден на два года. Однако в ходе условного срока, он обратно совершает </w:t>
      </w:r>
      <w:r w:rsidR="0068076F">
        <w:rPr>
          <w:rFonts w:ascii="Times New Roman" w:hAnsi="Times New Roman"/>
          <w:b w:val="0"/>
          <w:color w:val="auto"/>
        </w:rPr>
        <w:t>преступление.</w:t>
      </w:r>
      <w:r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 </w:t>
      </w:r>
      <w:r w:rsidR="0068076F">
        <w:rPr>
          <w:rFonts w:ascii="Times New Roman" w:hAnsi="Times New Roman"/>
          <w:b w:val="0"/>
          <w:color w:val="auto"/>
        </w:rPr>
        <w:t>Судья, согласно законодательству,</w:t>
      </w:r>
      <w:r>
        <w:rPr>
          <w:rFonts w:ascii="Times New Roman" w:hAnsi="Times New Roman"/>
          <w:b w:val="0"/>
          <w:color w:val="auto"/>
        </w:rPr>
        <w:t xml:space="preserve"> сажает его в тюрьму сроком на </w:t>
      </w:r>
      <w:r>
        <w:rPr>
          <w:rFonts w:ascii="Times New Roman" w:hAnsi="Times New Roman"/>
          <w:b w:val="0"/>
          <w:color w:val="auto"/>
        </w:rPr>
        <w:t xml:space="preserve">пять </w:t>
      </w:r>
      <w:r w:rsidR="0068076F">
        <w:rPr>
          <w:rFonts w:ascii="Times New Roman" w:hAnsi="Times New Roman"/>
          <w:b w:val="0"/>
          <w:color w:val="auto"/>
        </w:rPr>
        <w:t xml:space="preserve">лет </w:t>
      </w:r>
      <w:r>
        <w:rPr>
          <w:rFonts w:ascii="Times New Roman" w:hAnsi="Times New Roman"/>
          <w:b w:val="0"/>
          <w:color w:val="auto"/>
        </w:rPr>
        <w:t xml:space="preserve">за кражу мобильного телефона. При опросе, </w:t>
      </w:r>
      <w:proofErr w:type="spellStart"/>
      <w:r>
        <w:rPr>
          <w:rFonts w:ascii="Times New Roman" w:hAnsi="Times New Roman"/>
          <w:b w:val="0"/>
          <w:color w:val="auto"/>
        </w:rPr>
        <w:t>Максат</w:t>
      </w:r>
      <w:proofErr w:type="spellEnd"/>
      <w:r>
        <w:rPr>
          <w:rFonts w:ascii="Times New Roman" w:hAnsi="Times New Roman"/>
          <w:b w:val="0"/>
          <w:color w:val="auto"/>
        </w:rPr>
        <w:t xml:space="preserve"> </w:t>
      </w:r>
      <w:r w:rsidR="0068076F">
        <w:rPr>
          <w:rFonts w:ascii="Times New Roman" w:hAnsi="Times New Roman"/>
          <w:b w:val="0"/>
          <w:color w:val="auto"/>
        </w:rPr>
        <w:t>объяснил,</w:t>
      </w:r>
      <w:r>
        <w:rPr>
          <w:rFonts w:ascii="Times New Roman" w:hAnsi="Times New Roman"/>
          <w:b w:val="0"/>
          <w:color w:val="auto"/>
        </w:rPr>
        <w:t xml:space="preserve"> что он не</w:t>
      </w:r>
      <w:r>
        <w:rPr>
          <w:rFonts w:ascii="Times New Roman" w:hAnsi="Times New Roman"/>
          <w:b w:val="0"/>
          <w:color w:val="auto"/>
        </w:rPr>
        <w:t xml:space="preserve"> </w:t>
      </w:r>
      <w:r w:rsidR="00A70E61">
        <w:rPr>
          <w:rFonts w:ascii="Times New Roman" w:hAnsi="Times New Roman"/>
          <w:b w:val="0"/>
          <w:color w:val="auto"/>
        </w:rPr>
        <w:t>понял в</w:t>
      </w:r>
      <w:r w:rsidR="009E4232">
        <w:rPr>
          <w:rFonts w:ascii="Times New Roman" w:hAnsi="Times New Roman"/>
          <w:b w:val="0"/>
          <w:color w:val="auto"/>
        </w:rPr>
        <w:t xml:space="preserve"> полной мере </w:t>
      </w:r>
      <w:r>
        <w:rPr>
          <w:rFonts w:ascii="Times New Roman" w:hAnsi="Times New Roman"/>
          <w:b w:val="0"/>
          <w:color w:val="auto"/>
        </w:rPr>
        <w:t>правила условного срока и вынужден был пойти на преступление ввиду отсутствия государственной поддержки и помощи со стороны</w:t>
      </w:r>
      <w:r w:rsidR="009E4232">
        <w:rPr>
          <w:rFonts w:ascii="Times New Roman" w:hAnsi="Times New Roman"/>
          <w:b w:val="0"/>
          <w:color w:val="auto"/>
        </w:rPr>
        <w:t xml:space="preserve"> семьи</w:t>
      </w:r>
      <w:r>
        <w:rPr>
          <w:rFonts w:ascii="Times New Roman" w:hAnsi="Times New Roman"/>
          <w:b w:val="0"/>
          <w:color w:val="auto"/>
        </w:rPr>
        <w:t>.</w:t>
      </w:r>
    </w:p>
    <w:p w14:paraId="5FF9835E" w14:textId="3AD3F9FB" w:rsidR="00B01770" w:rsidRPr="0080525B" w:rsidRDefault="00BA73BE" w:rsidP="0080525B">
      <w:pPr>
        <w:ind w:firstLine="720"/>
        <w:jc w:val="both"/>
        <w:rPr>
          <w:rFonts w:ascii="Times New Roman" w:hAnsi="Times New Roman"/>
          <w:b w:val="0"/>
          <w:bCs/>
          <w:color w:val="auto"/>
        </w:rPr>
      </w:pPr>
      <w:r w:rsidRPr="0080525B">
        <w:rPr>
          <w:rFonts w:ascii="Times New Roman" w:hAnsi="Times New Roman"/>
          <w:b w:val="0"/>
          <w:bCs/>
          <w:color w:val="auto"/>
        </w:rPr>
        <w:t>По итогам 2020 года общее количество клиенто</w:t>
      </w:r>
      <w:r w:rsidRPr="0080525B">
        <w:rPr>
          <w:rFonts w:ascii="Times New Roman" w:hAnsi="Times New Roman"/>
          <w:b w:val="0"/>
          <w:bCs/>
          <w:color w:val="auto"/>
        </w:rPr>
        <w:t>в пробации, повторно совершивших преступление и по приговору суда, вернувшиеся в исправительные учреждения уголовно-исполнительной системы Кыргызской Республики составляет 89 человек.</w:t>
      </w:r>
    </w:p>
    <w:p w14:paraId="0231953A" w14:textId="77777777" w:rsidR="00B01770" w:rsidRPr="0080525B" w:rsidRDefault="00BA73BE" w:rsidP="0080525B">
      <w:pPr>
        <w:ind w:firstLine="720"/>
        <w:jc w:val="both"/>
        <w:rPr>
          <w:rFonts w:ascii="Times New Roman" w:hAnsi="Times New Roman"/>
          <w:b w:val="0"/>
          <w:bCs/>
          <w:color w:val="auto"/>
        </w:rPr>
      </w:pPr>
      <w:r w:rsidRPr="0080525B">
        <w:rPr>
          <w:rFonts w:ascii="Times New Roman" w:hAnsi="Times New Roman"/>
          <w:b w:val="0"/>
          <w:bCs/>
          <w:color w:val="auto"/>
        </w:rPr>
        <w:t xml:space="preserve">Большое количество клиентов </w:t>
      </w:r>
      <w:proofErr w:type="spellStart"/>
      <w:r w:rsidRPr="0080525B">
        <w:rPr>
          <w:rFonts w:ascii="Times New Roman" w:hAnsi="Times New Roman"/>
          <w:b w:val="0"/>
          <w:bCs/>
          <w:color w:val="auto"/>
        </w:rPr>
        <w:t>постпенитенциарной</w:t>
      </w:r>
      <w:proofErr w:type="spellEnd"/>
      <w:r w:rsidRPr="0080525B">
        <w:rPr>
          <w:rFonts w:ascii="Times New Roman" w:hAnsi="Times New Roman"/>
          <w:b w:val="0"/>
          <w:bCs/>
          <w:color w:val="auto"/>
        </w:rPr>
        <w:t xml:space="preserve"> пробации вынуждено соверш</w:t>
      </w:r>
      <w:r w:rsidRPr="0080525B">
        <w:rPr>
          <w:rFonts w:ascii="Times New Roman" w:hAnsi="Times New Roman"/>
          <w:b w:val="0"/>
          <w:bCs/>
          <w:color w:val="auto"/>
        </w:rPr>
        <w:t>ают преступления. Данная потребность появляется вследствие отсутствия финансовых средств, в сою очередь, которая формируется из-за отсутствия работы, жилья и легальных источников заработка.</w:t>
      </w:r>
    </w:p>
    <w:p w14:paraId="43369103" w14:textId="77777777" w:rsidR="00B01770" w:rsidRPr="0080525B" w:rsidRDefault="00BA73BE" w:rsidP="00DC1CC5">
      <w:pPr>
        <w:ind w:firstLine="720"/>
        <w:jc w:val="both"/>
        <w:rPr>
          <w:rFonts w:ascii="Times New Roman" w:hAnsi="Times New Roman"/>
          <w:b w:val="0"/>
          <w:bCs/>
          <w:color w:val="auto"/>
        </w:rPr>
      </w:pPr>
      <w:r w:rsidRPr="0080525B">
        <w:rPr>
          <w:rFonts w:ascii="Times New Roman" w:hAnsi="Times New Roman"/>
          <w:b w:val="0"/>
          <w:bCs/>
          <w:color w:val="auto"/>
        </w:rPr>
        <w:t>На конец 2020 года общее количество клиентов пробации, нуждающихся</w:t>
      </w:r>
      <w:r w:rsidRPr="0080525B">
        <w:rPr>
          <w:rFonts w:ascii="Times New Roman" w:hAnsi="Times New Roman"/>
          <w:b w:val="0"/>
          <w:bCs/>
          <w:color w:val="auto"/>
        </w:rPr>
        <w:t xml:space="preserve"> в размещении в реабилитационных центрах в разрезе областей, составляет 48 клиентов пробации:</w:t>
      </w:r>
    </w:p>
    <w:p w14:paraId="1F65E9C0" w14:textId="05ABE043" w:rsidR="00B01770" w:rsidRPr="0080525B" w:rsidRDefault="0080525B" w:rsidP="0080525B">
      <w:pPr>
        <w:ind w:firstLine="720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b w:val="0"/>
          <w:bCs/>
          <w:color w:val="auto"/>
        </w:rPr>
        <w:lastRenderedPageBreak/>
        <w:t xml:space="preserve">- </w:t>
      </w:r>
      <w:r w:rsidR="00BA73BE" w:rsidRPr="0080525B">
        <w:rPr>
          <w:rFonts w:ascii="Times New Roman" w:hAnsi="Times New Roman"/>
          <w:b w:val="0"/>
          <w:bCs/>
          <w:color w:val="auto"/>
        </w:rPr>
        <w:t>г. Бишкек, Чуйская и Таласская области – 20 клиентов пробации;</w:t>
      </w:r>
    </w:p>
    <w:p w14:paraId="23C52412" w14:textId="4B7F1035" w:rsidR="00B01770" w:rsidRPr="0080525B" w:rsidRDefault="0080525B" w:rsidP="0080525B">
      <w:pPr>
        <w:ind w:firstLine="720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b w:val="0"/>
          <w:bCs/>
          <w:color w:val="auto"/>
        </w:rPr>
        <w:t xml:space="preserve">- </w:t>
      </w:r>
      <w:r w:rsidR="00BA73BE" w:rsidRPr="0080525B">
        <w:rPr>
          <w:rFonts w:ascii="Times New Roman" w:hAnsi="Times New Roman"/>
          <w:b w:val="0"/>
          <w:bCs/>
          <w:color w:val="auto"/>
        </w:rPr>
        <w:t>Ошская, Джалал-Абадская, Баткенская области – 28 клиентов пробации;</w:t>
      </w:r>
    </w:p>
    <w:p w14:paraId="119FEB68" w14:textId="53CA7421" w:rsidR="00B01770" w:rsidRPr="00020BD3" w:rsidRDefault="0080525B" w:rsidP="00020BD3">
      <w:pPr>
        <w:ind w:firstLine="720"/>
        <w:jc w:val="both"/>
        <w:rPr>
          <w:rFonts w:ascii="Times New Roman" w:hAnsi="Times New Roman"/>
          <w:b w:val="0"/>
          <w:bCs/>
          <w:color w:val="auto"/>
        </w:rPr>
      </w:pPr>
      <w:r>
        <w:rPr>
          <w:rFonts w:ascii="Times New Roman" w:hAnsi="Times New Roman"/>
          <w:b w:val="0"/>
          <w:bCs/>
          <w:color w:val="auto"/>
        </w:rPr>
        <w:t xml:space="preserve">- </w:t>
      </w:r>
      <w:proofErr w:type="spellStart"/>
      <w:r w:rsidR="00BA73BE" w:rsidRPr="0080525B">
        <w:rPr>
          <w:rFonts w:ascii="Times New Roman" w:hAnsi="Times New Roman"/>
          <w:b w:val="0"/>
          <w:bCs/>
          <w:color w:val="auto"/>
        </w:rPr>
        <w:t>Исык-Кульская</w:t>
      </w:r>
      <w:proofErr w:type="spellEnd"/>
      <w:r w:rsidR="00BA73BE" w:rsidRPr="0080525B">
        <w:rPr>
          <w:rFonts w:ascii="Times New Roman" w:hAnsi="Times New Roman"/>
          <w:b w:val="0"/>
          <w:bCs/>
          <w:color w:val="auto"/>
        </w:rPr>
        <w:t xml:space="preserve">, </w:t>
      </w:r>
      <w:r w:rsidR="00BA73BE" w:rsidRPr="0080525B">
        <w:rPr>
          <w:rFonts w:ascii="Times New Roman" w:hAnsi="Times New Roman"/>
          <w:b w:val="0"/>
          <w:bCs/>
          <w:color w:val="auto"/>
        </w:rPr>
        <w:t>Нарынская области – 2 клиента пробации.</w:t>
      </w:r>
    </w:p>
    <w:p w14:paraId="3F16A7F5" w14:textId="18D60748" w:rsidR="00B01770" w:rsidRDefault="00BA73BE" w:rsidP="00DC1CC5">
      <w:pPr>
        <w:spacing w:before="240" w:after="24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Глава 2. ВЫВОДЫ</w:t>
      </w:r>
    </w:p>
    <w:p w14:paraId="65E22135" w14:textId="77777777" w:rsidR="00020BD3" w:rsidRDefault="00020BD3" w:rsidP="00DC1CC5">
      <w:pPr>
        <w:spacing w:before="240" w:after="240" w:line="240" w:lineRule="auto"/>
        <w:jc w:val="center"/>
        <w:rPr>
          <w:rFonts w:ascii="Times New Roman" w:hAnsi="Times New Roman"/>
          <w:color w:val="auto"/>
        </w:rPr>
      </w:pPr>
    </w:p>
    <w:p w14:paraId="63363E2A" w14:textId="7600A084" w:rsidR="00B01770" w:rsidRDefault="00BA73BE">
      <w:pPr>
        <w:spacing w:before="240" w:after="240" w:line="240" w:lineRule="auto"/>
        <w:ind w:firstLine="72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По итогам исследования исследователи отмечают, что клиенты пробации и клиенты ювенальной пробации не на должном уровне получают комплексную помощь, а также реабилитационные услуги по </w:t>
      </w:r>
      <w:r>
        <w:rPr>
          <w:rFonts w:ascii="Times New Roman" w:hAnsi="Times New Roman"/>
          <w:b w:val="0"/>
          <w:color w:val="auto"/>
        </w:rPr>
        <w:t>следующ</w:t>
      </w:r>
      <w:r w:rsidR="00DC1CC5">
        <w:rPr>
          <w:rFonts w:ascii="Times New Roman" w:hAnsi="Times New Roman"/>
          <w:b w:val="0"/>
          <w:color w:val="auto"/>
        </w:rPr>
        <w:t>им</w:t>
      </w:r>
      <w:r>
        <w:rPr>
          <w:rFonts w:ascii="Times New Roman" w:hAnsi="Times New Roman"/>
          <w:b w:val="0"/>
          <w:color w:val="auto"/>
        </w:rPr>
        <w:t xml:space="preserve"> причин</w:t>
      </w:r>
      <w:r w:rsidR="00DC1CC5">
        <w:rPr>
          <w:rFonts w:ascii="Times New Roman" w:hAnsi="Times New Roman"/>
          <w:b w:val="0"/>
          <w:color w:val="auto"/>
        </w:rPr>
        <w:t>ам</w:t>
      </w:r>
      <w:r>
        <w:rPr>
          <w:rFonts w:ascii="Times New Roman" w:hAnsi="Times New Roman"/>
          <w:b w:val="0"/>
          <w:color w:val="auto"/>
        </w:rPr>
        <w:t>:</w:t>
      </w:r>
    </w:p>
    <w:p w14:paraId="32FBBB22" w14:textId="55BAAC47" w:rsidR="00B01770" w:rsidRDefault="00BA73BE">
      <w:pPr>
        <w:pStyle w:val="ad"/>
        <w:numPr>
          <w:ilvl w:val="1"/>
          <w:numId w:val="2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DC1CC5">
        <w:rPr>
          <w:rFonts w:ascii="Times New Roman" w:hAnsi="Times New Roman"/>
          <w:sz w:val="28"/>
        </w:rPr>
        <w:t>е удовлетворительная работа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Совет</w:t>
      </w:r>
      <w:r w:rsidR="005830F0">
        <w:rPr>
          <w:rFonts w:ascii="Times New Roman" w:hAnsi="Times New Roman"/>
          <w:sz w:val="28"/>
        </w:rPr>
        <w:t xml:space="preserve">ов </w:t>
      </w:r>
      <w:r w:rsidR="00F0378F">
        <w:rPr>
          <w:rFonts w:ascii="Times New Roman" w:hAnsi="Times New Roman"/>
          <w:sz w:val="28"/>
        </w:rPr>
        <w:t>по пробации</w:t>
      </w:r>
      <w:r>
        <w:rPr>
          <w:rFonts w:ascii="Times New Roman" w:hAnsi="Times New Roman"/>
          <w:sz w:val="28"/>
        </w:rPr>
        <w:t>;</w:t>
      </w:r>
    </w:p>
    <w:p w14:paraId="7E46D413" w14:textId="77777777" w:rsidR="00B01770" w:rsidRDefault="00BA73BE">
      <w:pPr>
        <w:pStyle w:val="ad"/>
        <w:numPr>
          <w:ilvl w:val="1"/>
          <w:numId w:val="2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Незаинтересованность   органов   местного самоуправления и местной государственной администрации в создании специализированных реабилитационных центров;</w:t>
      </w:r>
    </w:p>
    <w:p w14:paraId="7E42DD1A" w14:textId="50CC191F" w:rsidR="00B01770" w:rsidRDefault="00BA73BE">
      <w:pPr>
        <w:pStyle w:val="ad"/>
        <w:numPr>
          <w:ilvl w:val="1"/>
          <w:numId w:val="2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Низкий потенциал специалистов   территори</w:t>
      </w:r>
      <w:r>
        <w:rPr>
          <w:rFonts w:ascii="Times New Roman" w:hAnsi="Times New Roman"/>
          <w:sz w:val="28"/>
        </w:rPr>
        <w:t xml:space="preserve">альных   государственных   органов по   оказанию государственных   услуг </w:t>
      </w:r>
      <w:r>
        <w:rPr>
          <w:rFonts w:ascii="Times New Roman" w:hAnsi="Times New Roman"/>
          <w:sz w:val="28"/>
        </w:rPr>
        <w:t>клиент</w:t>
      </w:r>
      <w:r w:rsidR="005830F0"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пробации;</w:t>
      </w:r>
    </w:p>
    <w:p w14:paraId="6629268E" w14:textId="7C38C0C8" w:rsidR="00B01770" w:rsidRDefault="00BA73BE">
      <w:pPr>
        <w:pStyle w:val="ad"/>
        <w:numPr>
          <w:ilvl w:val="1"/>
          <w:numId w:val="2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Низкий</w:t>
      </w:r>
      <w:r>
        <w:rPr>
          <w:rFonts w:ascii="Times New Roman" w:hAnsi="Times New Roman"/>
          <w:sz w:val="28"/>
        </w:rPr>
        <w:t xml:space="preserve"> </w:t>
      </w:r>
      <w:r w:rsidR="00F0378F">
        <w:rPr>
          <w:rFonts w:ascii="Times New Roman" w:hAnsi="Times New Roman"/>
          <w:sz w:val="28"/>
        </w:rPr>
        <w:t>потенциал специалистов</w:t>
      </w:r>
      <w:r>
        <w:rPr>
          <w:rFonts w:ascii="Times New Roman" w:hAnsi="Times New Roman"/>
          <w:sz w:val="28"/>
        </w:rPr>
        <w:t xml:space="preserve"> территориальных органов пробации;</w:t>
      </w:r>
    </w:p>
    <w:p w14:paraId="53B8F605" w14:textId="77777777" w:rsidR="00B01770" w:rsidRDefault="00BA73BE">
      <w:pPr>
        <w:pStyle w:val="ad"/>
        <w:numPr>
          <w:ilvl w:val="1"/>
          <w:numId w:val="2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достаточных социальных услуг и реабилитационных центров;</w:t>
      </w:r>
    </w:p>
    <w:p w14:paraId="79C2EEE3" w14:textId="48419FF9" w:rsidR="00B01770" w:rsidRDefault="00BA73BE">
      <w:pPr>
        <w:pStyle w:val="ad"/>
        <w:numPr>
          <w:ilvl w:val="1"/>
          <w:numId w:val="2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межведомственно</w:t>
      </w:r>
      <w:r>
        <w:rPr>
          <w:rFonts w:ascii="Times New Roman" w:hAnsi="Times New Roman"/>
          <w:sz w:val="28"/>
        </w:rPr>
        <w:t>го взаимодействия   по   оказанию помощи клиент</w:t>
      </w:r>
      <w:r w:rsidR="00F0378F"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пробации</w:t>
      </w:r>
      <w:r>
        <w:rPr>
          <w:rFonts w:ascii="Times New Roman" w:hAnsi="Times New Roman"/>
          <w:sz w:val="28"/>
        </w:rPr>
        <w:t xml:space="preserve">. </w:t>
      </w:r>
    </w:p>
    <w:p w14:paraId="465368D6" w14:textId="77777777" w:rsidR="00B01770" w:rsidRDefault="00B01770">
      <w:pPr>
        <w:pStyle w:val="ad"/>
        <w:spacing w:before="240" w:after="240" w:line="240" w:lineRule="auto"/>
        <w:ind w:left="1440"/>
        <w:jc w:val="both"/>
        <w:rPr>
          <w:rFonts w:ascii="Times New Roman" w:hAnsi="Times New Roman"/>
          <w:sz w:val="28"/>
        </w:rPr>
      </w:pPr>
    </w:p>
    <w:p w14:paraId="08E9A2A7" w14:textId="31B68633" w:rsidR="00B01770" w:rsidRDefault="00BA73BE" w:rsidP="00317B37">
      <w:pPr>
        <w:spacing w:before="240" w:after="24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Глава 3. РЕКОМЕНДАЦИИ</w:t>
      </w:r>
    </w:p>
    <w:p w14:paraId="06118A08" w14:textId="18A2F5D7" w:rsidR="00B01770" w:rsidRDefault="00BA73BE">
      <w:pPr>
        <w:spacing w:before="240" w:after="240" w:line="240" w:lineRule="auto"/>
        <w:ind w:firstLine="36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Для успешной ресоциализации и вывода из трудной жизненной ситуации клиентов пробации </w:t>
      </w:r>
      <w:r>
        <w:rPr>
          <w:rFonts w:ascii="Times New Roman" w:hAnsi="Times New Roman"/>
          <w:b w:val="0"/>
          <w:color w:val="auto"/>
        </w:rPr>
        <w:t>необходимо:</w:t>
      </w:r>
    </w:p>
    <w:p w14:paraId="69E91292" w14:textId="3C3C4953" w:rsidR="00B01770" w:rsidRDefault="00BA73BE">
      <w:pPr>
        <w:pStyle w:val="ad"/>
        <w:numPr>
          <w:ilvl w:val="0"/>
          <w:numId w:val="1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Усилить социальное партнерство между Департаментом пробации и организациями гражданского сектора, которые оказывают услуги по успешной </w:t>
      </w:r>
      <w:r w:rsidR="00317B37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 xml:space="preserve">социализации уязвимых групп населения, через государственный социальный заказ. Укрепить межведомственное взаимодействие  </w:t>
      </w:r>
      <w:r>
        <w:rPr>
          <w:rFonts w:ascii="Times New Roman" w:hAnsi="Times New Roman"/>
          <w:sz w:val="28"/>
        </w:rPr>
        <w:t xml:space="preserve"> по оказанию комплексной помощи клиентам пробации и клиентам ювенальной пробации;</w:t>
      </w:r>
    </w:p>
    <w:p w14:paraId="2D7A57B0" w14:textId="77777777" w:rsidR="00B01770" w:rsidRDefault="00BA73BE">
      <w:pPr>
        <w:pStyle w:val="ad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законодательной базы по вопросам ресоциализации и социальной адаптации бывших осужденных. Этот компонент должен включать четкое разделение обязанностей межд</w:t>
      </w:r>
      <w:r>
        <w:rPr>
          <w:rFonts w:ascii="Times New Roman" w:hAnsi="Times New Roman"/>
          <w:sz w:val="28"/>
        </w:rPr>
        <w:t>у различными министерствами и ведомствами, а также предоставлять возможности для взаимодействия с организациями гражданского общества (запуск государственного социального заказа, предоставление малых грантов и др.).</w:t>
      </w:r>
    </w:p>
    <w:p w14:paraId="4982BCF3" w14:textId="345129FD" w:rsidR="00B01770" w:rsidRDefault="00BA73BE">
      <w:pPr>
        <w:pStyle w:val="ad"/>
        <w:numPr>
          <w:ilvl w:val="0"/>
          <w:numId w:val="1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среднесрочной перспективе содействоват</w:t>
      </w:r>
      <w:r>
        <w:rPr>
          <w:rFonts w:ascii="Times New Roman" w:hAnsi="Times New Roman"/>
          <w:sz w:val="28"/>
        </w:rPr>
        <w:t xml:space="preserve">ь созданию двух пилотных реабилитационных центров в Чуйской и Ошской областях, которые могут </w:t>
      </w:r>
      <w:r>
        <w:rPr>
          <w:rFonts w:ascii="Times New Roman" w:hAnsi="Times New Roman"/>
          <w:sz w:val="28"/>
        </w:rPr>
        <w:lastRenderedPageBreak/>
        <w:t xml:space="preserve">обслуживать клиентов пробации, обеспечивая комплексной поддержкой в реабилитации и </w:t>
      </w:r>
      <w:r w:rsidR="00ED59BC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социализации: жилье, трудоустройство, юридическая и психологическая помощь.</w:t>
      </w:r>
    </w:p>
    <w:p w14:paraId="37979117" w14:textId="77777777" w:rsidR="00B01770" w:rsidRDefault="00BA73BE">
      <w:pPr>
        <w:pStyle w:val="ad"/>
        <w:numPr>
          <w:ilvl w:val="0"/>
          <w:numId w:val="1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</w:t>
      </w:r>
      <w:r>
        <w:rPr>
          <w:rFonts w:ascii="Times New Roman" w:hAnsi="Times New Roman"/>
          <w:sz w:val="28"/>
        </w:rPr>
        <w:t>ать содействие в повышении профессиональных навыков клиентов пробации для дальнейшего трудоустройства. Предоставить доступ клиентам пробации к бесплатному и платному профессионально-техническому образованию;</w:t>
      </w:r>
    </w:p>
    <w:p w14:paraId="4CA5FEE3" w14:textId="5656EEBF" w:rsidR="00B01770" w:rsidRDefault="00BA73BE">
      <w:pPr>
        <w:pStyle w:val="ad"/>
        <w:numPr>
          <w:ilvl w:val="0"/>
          <w:numId w:val="1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содействие в повышении потенциала местны</w:t>
      </w:r>
      <w:r>
        <w:rPr>
          <w:rFonts w:ascii="Times New Roman" w:hAnsi="Times New Roman"/>
          <w:sz w:val="28"/>
        </w:rPr>
        <w:t>х судей, которые принимают решения в отношении уязвимых несовершеннолетних правонарушителей и уязвимой молодежи из неблагополучных семей. Это обеспечит более комплексно</w:t>
      </w:r>
      <w:r w:rsidR="008E511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 справедлив</w:t>
      </w:r>
      <w:r w:rsidR="008E511E"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рассм</w:t>
      </w:r>
      <w:r w:rsidR="008E511E">
        <w:rPr>
          <w:rFonts w:ascii="Times New Roman" w:hAnsi="Times New Roman"/>
          <w:sz w:val="28"/>
        </w:rPr>
        <w:t>отрение</w:t>
      </w:r>
      <w:r>
        <w:rPr>
          <w:rFonts w:ascii="Times New Roman" w:hAnsi="Times New Roman"/>
          <w:sz w:val="28"/>
        </w:rPr>
        <w:t xml:space="preserve"> дел</w:t>
      </w:r>
      <w:r>
        <w:rPr>
          <w:rFonts w:ascii="Times New Roman" w:hAnsi="Times New Roman"/>
          <w:sz w:val="28"/>
        </w:rPr>
        <w:t xml:space="preserve"> в отношении детей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молодых людей, выявлять с</w:t>
      </w:r>
      <w:r>
        <w:rPr>
          <w:rFonts w:ascii="Times New Roman" w:hAnsi="Times New Roman"/>
          <w:sz w:val="28"/>
        </w:rPr>
        <w:t>лучаи принудительной преступности;</w:t>
      </w:r>
    </w:p>
    <w:p w14:paraId="17303B03" w14:textId="2AB19A24" w:rsidR="00B01770" w:rsidRDefault="00BA73BE">
      <w:pPr>
        <w:pStyle w:val="ad"/>
        <w:numPr>
          <w:ilvl w:val="0"/>
          <w:numId w:val="1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Повысить потенциал специалистов органов пробации по социальному партнёрству с гражданским сектором для успешной </w:t>
      </w:r>
      <w:r w:rsidR="008E511E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социализации клиентов пробации: включение клиентов пробации в программы помощи некоммерческих организации при</w:t>
      </w:r>
      <w:r>
        <w:rPr>
          <w:rFonts w:ascii="Times New Roman" w:hAnsi="Times New Roman"/>
          <w:sz w:val="28"/>
        </w:rPr>
        <w:t xml:space="preserve"> возможности, развитие трудоустройства и неформального образования для клиентов пробации.</w:t>
      </w:r>
    </w:p>
    <w:p w14:paraId="30548ED3" w14:textId="77777777" w:rsidR="00B01770" w:rsidRDefault="00BA73BE">
      <w:pPr>
        <w:pStyle w:val="ad"/>
        <w:numPr>
          <w:ilvl w:val="0"/>
          <w:numId w:val="10"/>
        </w:numPr>
        <w:spacing w:before="240"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 по психологической и психотерапевтической помощи отдать на аутсорсинг более компетентным организациям, которые специализируются в реабилитации пациентов с пост</w:t>
      </w:r>
      <w:r>
        <w:rPr>
          <w:rFonts w:ascii="Times New Roman" w:hAnsi="Times New Roman"/>
          <w:sz w:val="28"/>
        </w:rPr>
        <w:t xml:space="preserve">травматическим синдромом, с фетальным алкогольным синдромом, ментальными и эмоциональными нарушениями (некоммерческие организации, коммерческие организации). </w:t>
      </w:r>
    </w:p>
    <w:p w14:paraId="36F7F8FD" w14:textId="77777777" w:rsidR="00B01770" w:rsidRDefault="00B01770">
      <w:pPr>
        <w:spacing w:line="240" w:lineRule="auto"/>
        <w:jc w:val="both"/>
        <w:rPr>
          <w:rFonts w:ascii="Times New Roman" w:hAnsi="Times New Roman"/>
          <w:color w:val="auto"/>
          <w:sz w:val="26"/>
        </w:rPr>
      </w:pPr>
      <w:bookmarkStart w:id="2" w:name="_heading=h.gjdgxs"/>
      <w:bookmarkEnd w:id="2"/>
    </w:p>
    <w:p w14:paraId="6217CE8F" w14:textId="77777777" w:rsidR="00B01770" w:rsidRDefault="00B01770">
      <w:pPr>
        <w:spacing w:line="240" w:lineRule="auto"/>
        <w:jc w:val="both"/>
        <w:rPr>
          <w:b w:val="0"/>
          <w:color w:val="auto"/>
          <w:sz w:val="26"/>
        </w:rPr>
      </w:pPr>
    </w:p>
    <w:p w14:paraId="465C3D2F" w14:textId="77777777" w:rsidR="00B01770" w:rsidRDefault="00B01770">
      <w:pPr>
        <w:spacing w:line="240" w:lineRule="auto"/>
        <w:jc w:val="both"/>
        <w:rPr>
          <w:b w:val="0"/>
          <w:color w:val="auto"/>
          <w:sz w:val="26"/>
        </w:rPr>
      </w:pPr>
    </w:p>
    <w:p w14:paraId="5BA409DE" w14:textId="77777777" w:rsidR="00B01770" w:rsidRDefault="00B01770">
      <w:pPr>
        <w:spacing w:line="240" w:lineRule="auto"/>
        <w:jc w:val="both"/>
        <w:rPr>
          <w:b w:val="0"/>
          <w:color w:val="auto"/>
          <w:sz w:val="26"/>
        </w:rPr>
      </w:pPr>
    </w:p>
    <w:p w14:paraId="3F1B62AA" w14:textId="77777777" w:rsidR="00B01770" w:rsidRDefault="00B01770">
      <w:pPr>
        <w:spacing w:line="240" w:lineRule="auto"/>
        <w:jc w:val="both"/>
        <w:rPr>
          <w:b w:val="0"/>
          <w:color w:val="auto"/>
          <w:sz w:val="26"/>
        </w:rPr>
      </w:pPr>
    </w:p>
    <w:sectPr w:rsidR="00B01770">
      <w:footerReference w:type="default" r:id="rId22"/>
      <w:pgSz w:w="12240" w:h="15840"/>
      <w:pgMar w:top="720" w:right="1152" w:bottom="720" w:left="1152" w:header="0" w:footer="288" w:gutter="0"/>
      <w:pgNumType w:start="1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F1744" w14:textId="77777777" w:rsidR="00BA73BE" w:rsidRDefault="00BA73BE">
      <w:pPr>
        <w:spacing w:line="240" w:lineRule="auto"/>
      </w:pPr>
      <w:r>
        <w:separator/>
      </w:r>
    </w:p>
  </w:endnote>
  <w:endnote w:type="continuationSeparator" w:id="0">
    <w:p w14:paraId="377248AF" w14:textId="77777777" w:rsidR="00BA73BE" w:rsidRDefault="00BA7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2E910" w14:textId="77777777" w:rsidR="00B01770" w:rsidRDefault="00BA73B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#</w:t>
    </w:r>
    <w:r>
      <w:rPr>
        <w:noProof/>
      </w:rPr>
      <w:fldChar w:fldCharType="end"/>
    </w:r>
  </w:p>
  <w:p w14:paraId="0F73E28F" w14:textId="77777777" w:rsidR="00B01770" w:rsidRDefault="00B017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FB15A" w14:textId="77777777" w:rsidR="00BA73BE" w:rsidRDefault="00BA73BE">
      <w:pPr>
        <w:spacing w:line="240" w:lineRule="auto"/>
      </w:pPr>
      <w:r>
        <w:separator/>
      </w:r>
    </w:p>
  </w:footnote>
  <w:footnote w:type="continuationSeparator" w:id="0">
    <w:p w14:paraId="689C2394" w14:textId="77777777" w:rsidR="00BA73BE" w:rsidRDefault="00BA73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5AB"/>
    <w:multiLevelType w:val="hybridMultilevel"/>
    <w:tmpl w:val="CA746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8BE09ED"/>
    <w:multiLevelType w:val="hybridMultilevel"/>
    <w:tmpl w:val="0D20CD96"/>
    <w:lvl w:ilvl="0" w:tplc="40BCF348">
      <w:start w:val="1"/>
      <w:numFmt w:val="decimal"/>
      <w:lvlText w:val="%1."/>
      <w:lvlJc w:val="left"/>
      <w:pPr>
        <w:ind w:left="756" w:hanging="396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45C4"/>
    <w:multiLevelType w:val="hybridMultilevel"/>
    <w:tmpl w:val="7E7A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4332"/>
    <w:multiLevelType w:val="hybridMultilevel"/>
    <w:tmpl w:val="244A7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17DA3EAC"/>
    <w:multiLevelType w:val="multilevel"/>
    <w:tmpl w:val="83DE5A3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421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18535CDB"/>
    <w:multiLevelType w:val="hybridMultilevel"/>
    <w:tmpl w:val="D82CA79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/>
      </w:rPr>
    </w:lvl>
  </w:abstractNum>
  <w:abstractNum w:abstractNumId="6" w15:restartNumberingAfterBreak="0">
    <w:nsid w:val="1B111875"/>
    <w:multiLevelType w:val="hybridMultilevel"/>
    <w:tmpl w:val="36442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BFD6B0D"/>
    <w:multiLevelType w:val="multilevel"/>
    <w:tmpl w:val="807A5CCC"/>
    <w:lvl w:ilvl="0">
      <w:start w:val="1"/>
      <w:numFmt w:val="decimal"/>
      <w:lvlText w:val="%1."/>
      <w:lvlJc w:val="left"/>
      <w:pPr>
        <w:ind w:left="456" w:hanging="456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2BE17E4"/>
    <w:multiLevelType w:val="hybridMultilevel"/>
    <w:tmpl w:val="7F381942"/>
    <w:lvl w:ilvl="0" w:tplc="A75AC2E6">
      <w:start w:val="1"/>
      <w:numFmt w:val="bullet"/>
      <w:lvlText w:val="•"/>
      <w:lvlJc w:val="left"/>
      <w:pPr>
        <w:ind w:left="1425" w:hanging="360"/>
      </w:pPr>
      <w:rPr>
        <w:rFonts w:ascii="Arial" w:hAnsi="Arial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9" w15:restartNumberingAfterBreak="0">
    <w:nsid w:val="31E42727"/>
    <w:multiLevelType w:val="hybridMultilevel"/>
    <w:tmpl w:val="8710E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394126AF"/>
    <w:multiLevelType w:val="multilevel"/>
    <w:tmpl w:val="8932D0C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BA2752B"/>
    <w:multiLevelType w:val="hybridMultilevel"/>
    <w:tmpl w:val="ECB479C6"/>
    <w:lvl w:ilvl="0" w:tplc="16FC424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526FD5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9EE40B7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632EF1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B0B22C8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E794D88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7F48640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2402C32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1C8438F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2" w15:restartNumberingAfterBreak="0">
    <w:nsid w:val="44594676"/>
    <w:multiLevelType w:val="hybridMultilevel"/>
    <w:tmpl w:val="0062FDC6"/>
    <w:lvl w:ilvl="0" w:tplc="514077D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A4C3AC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43384BBA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82FEDDE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A6B2A57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62FCDF9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8588467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FA2E762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B29448BC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3" w15:restartNumberingAfterBreak="0">
    <w:nsid w:val="445B2068"/>
    <w:multiLevelType w:val="hybridMultilevel"/>
    <w:tmpl w:val="E940B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45F280A"/>
    <w:multiLevelType w:val="hybridMultilevel"/>
    <w:tmpl w:val="D4C6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1B685E"/>
    <w:multiLevelType w:val="hybridMultilevel"/>
    <w:tmpl w:val="BEE83A68"/>
    <w:lvl w:ilvl="0" w:tplc="2F426B9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B56306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4606E5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23EF52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26A6B2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BAEDD0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21A885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C70BD3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F6812B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E87BFB"/>
    <w:multiLevelType w:val="hybridMultilevel"/>
    <w:tmpl w:val="B97EC6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/>
      </w:rPr>
    </w:lvl>
  </w:abstractNum>
  <w:abstractNum w:abstractNumId="17" w15:restartNumberingAfterBreak="0">
    <w:nsid w:val="47E736B5"/>
    <w:multiLevelType w:val="hybridMultilevel"/>
    <w:tmpl w:val="3EACAD8A"/>
    <w:lvl w:ilvl="0" w:tplc="114E5C4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18EA3D0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3F9A643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38B2723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B6E3DDC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AC70B9A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431E5DC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8BAD8F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4A98406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2C75D98"/>
    <w:multiLevelType w:val="hybridMultilevel"/>
    <w:tmpl w:val="AC888ACE"/>
    <w:lvl w:ilvl="0" w:tplc="A34AF54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66ABB5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4E4A5B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4B4348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980B89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FFE92F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6F2346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95413D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9A4CFE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066009"/>
    <w:multiLevelType w:val="hybridMultilevel"/>
    <w:tmpl w:val="2A4C11F6"/>
    <w:lvl w:ilvl="0" w:tplc="4CCA494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ECAAC56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358EE58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134477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2144AC1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ACA48B9A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03E4B1E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4948D7BA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7EA01CC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7B3627"/>
    <w:multiLevelType w:val="multilevel"/>
    <w:tmpl w:val="D88275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175151C"/>
    <w:multiLevelType w:val="hybridMultilevel"/>
    <w:tmpl w:val="742A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5D7774"/>
    <w:multiLevelType w:val="hybridMultilevel"/>
    <w:tmpl w:val="DD1ABB4A"/>
    <w:lvl w:ilvl="0" w:tplc="9E3A944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A3A7D1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AD2F06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BB8D5A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10C678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32A463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6C03F8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274275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AF2FDA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43304E"/>
    <w:multiLevelType w:val="hybridMultilevel"/>
    <w:tmpl w:val="56BCF7F2"/>
    <w:lvl w:ilvl="0" w:tplc="8F7290F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566DDB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805E2F9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FFF64E9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1060919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D7764E6C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0BA8ADD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AA16B84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9A899B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4" w15:restartNumberingAfterBreak="0">
    <w:nsid w:val="67DF2E9B"/>
    <w:multiLevelType w:val="multilevel"/>
    <w:tmpl w:val="01E883B0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E0D4770"/>
    <w:multiLevelType w:val="hybridMultilevel"/>
    <w:tmpl w:val="92122056"/>
    <w:lvl w:ilvl="0" w:tplc="A4002B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874A04"/>
    <w:multiLevelType w:val="hybridMultilevel"/>
    <w:tmpl w:val="07E8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B596AE0"/>
    <w:multiLevelType w:val="hybridMultilevel"/>
    <w:tmpl w:val="11A08E04"/>
    <w:lvl w:ilvl="0" w:tplc="A880CDB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B5013D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C2A2A4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1C654E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6F08AD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C6A06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300F49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9B6A91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8D24D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20"/>
  </w:num>
  <w:num w:numId="5">
    <w:abstractNumId w:val="15"/>
  </w:num>
  <w:num w:numId="6">
    <w:abstractNumId w:val="22"/>
  </w:num>
  <w:num w:numId="7">
    <w:abstractNumId w:val="25"/>
  </w:num>
  <w:num w:numId="8">
    <w:abstractNumId w:val="7"/>
  </w:num>
  <w:num w:numId="9">
    <w:abstractNumId w:val="24"/>
  </w:num>
  <w:num w:numId="10">
    <w:abstractNumId w:val="1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6"/>
  </w:num>
  <w:num w:numId="16">
    <w:abstractNumId w:val="10"/>
  </w:num>
  <w:num w:numId="17">
    <w:abstractNumId w:val="27"/>
  </w:num>
  <w:num w:numId="18">
    <w:abstractNumId w:val="12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14"/>
  </w:num>
  <w:num w:numId="24">
    <w:abstractNumId w:val="9"/>
  </w:num>
  <w:num w:numId="25">
    <w:abstractNumId w:val="5"/>
  </w:num>
  <w:num w:numId="26">
    <w:abstractNumId w:val="3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70"/>
    <w:rsid w:val="00020BD3"/>
    <w:rsid w:val="00030058"/>
    <w:rsid w:val="000F1D68"/>
    <w:rsid w:val="00122C4A"/>
    <w:rsid w:val="00170601"/>
    <w:rsid w:val="0018797C"/>
    <w:rsid w:val="001A5EEF"/>
    <w:rsid w:val="001B7AF2"/>
    <w:rsid w:val="001D5E7F"/>
    <w:rsid w:val="001F4006"/>
    <w:rsid w:val="0021290A"/>
    <w:rsid w:val="0023602B"/>
    <w:rsid w:val="002372EC"/>
    <w:rsid w:val="002C023B"/>
    <w:rsid w:val="002D308F"/>
    <w:rsid w:val="002D7F1B"/>
    <w:rsid w:val="00317B37"/>
    <w:rsid w:val="00382BFF"/>
    <w:rsid w:val="00417224"/>
    <w:rsid w:val="0046738E"/>
    <w:rsid w:val="00485EDB"/>
    <w:rsid w:val="0049108E"/>
    <w:rsid w:val="00497DB8"/>
    <w:rsid w:val="004D1462"/>
    <w:rsid w:val="004E39CF"/>
    <w:rsid w:val="00575489"/>
    <w:rsid w:val="00577428"/>
    <w:rsid w:val="005830F0"/>
    <w:rsid w:val="005C08B8"/>
    <w:rsid w:val="005D5FA8"/>
    <w:rsid w:val="0061357E"/>
    <w:rsid w:val="0068076F"/>
    <w:rsid w:val="00683295"/>
    <w:rsid w:val="006A5CC0"/>
    <w:rsid w:val="006D49B5"/>
    <w:rsid w:val="006F13E9"/>
    <w:rsid w:val="006F72EA"/>
    <w:rsid w:val="00731DC0"/>
    <w:rsid w:val="007A212C"/>
    <w:rsid w:val="007D3FF2"/>
    <w:rsid w:val="007F6CDA"/>
    <w:rsid w:val="0080525B"/>
    <w:rsid w:val="008448E4"/>
    <w:rsid w:val="00850172"/>
    <w:rsid w:val="00863F76"/>
    <w:rsid w:val="00894F3B"/>
    <w:rsid w:val="008A4B11"/>
    <w:rsid w:val="008B7A30"/>
    <w:rsid w:val="008E1C2B"/>
    <w:rsid w:val="008E511E"/>
    <w:rsid w:val="00927F96"/>
    <w:rsid w:val="00947B9A"/>
    <w:rsid w:val="00965D0A"/>
    <w:rsid w:val="009A59C8"/>
    <w:rsid w:val="009E4232"/>
    <w:rsid w:val="00A03FE1"/>
    <w:rsid w:val="00A70E61"/>
    <w:rsid w:val="00AC598E"/>
    <w:rsid w:val="00AD2408"/>
    <w:rsid w:val="00B01770"/>
    <w:rsid w:val="00B57375"/>
    <w:rsid w:val="00B604E8"/>
    <w:rsid w:val="00BA73BE"/>
    <w:rsid w:val="00BF3B63"/>
    <w:rsid w:val="00C11E77"/>
    <w:rsid w:val="00C364E0"/>
    <w:rsid w:val="00D30EE4"/>
    <w:rsid w:val="00D56EF2"/>
    <w:rsid w:val="00DA5BEF"/>
    <w:rsid w:val="00DC0E12"/>
    <w:rsid w:val="00DC1CC5"/>
    <w:rsid w:val="00DD16C6"/>
    <w:rsid w:val="00DD2887"/>
    <w:rsid w:val="00DD4885"/>
    <w:rsid w:val="00E04C7E"/>
    <w:rsid w:val="00E449A2"/>
    <w:rsid w:val="00ED59BC"/>
    <w:rsid w:val="00EF7AB2"/>
    <w:rsid w:val="00F0378F"/>
    <w:rsid w:val="00F37362"/>
    <w:rsid w:val="00F45F72"/>
    <w:rsid w:val="00F47C93"/>
    <w:rsid w:val="00F70F97"/>
    <w:rsid w:val="00FA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65A1"/>
  <w15:docId w15:val="{7766B0DD-8C25-4FC5-90C4-6F68C252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  <w:rPr>
      <w:b/>
      <w:color w:val="082A75"/>
      <w:sz w:val="28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/>
      <w:outlineLvl w:val="0"/>
    </w:pPr>
    <w:rPr>
      <w:color w:val="061F57"/>
      <w:sz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after="240" w:line="240" w:lineRule="auto"/>
      <w:outlineLvl w:val="1"/>
    </w:pPr>
    <w:rPr>
      <w:b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styleId="a5">
    <w:name w:val="Title"/>
    <w:basedOn w:val="a"/>
    <w:link w:val="a6"/>
    <w:uiPriority w:val="10"/>
    <w:qFormat/>
    <w:pPr>
      <w:spacing w:after="200" w:line="240" w:lineRule="auto"/>
    </w:pPr>
    <w:rPr>
      <w:sz w:val="72"/>
    </w:rPr>
  </w:style>
  <w:style w:type="paragraph" w:styleId="a7">
    <w:name w:val="Subtitle"/>
    <w:basedOn w:val="a"/>
    <w:link w:val="a8"/>
    <w:uiPriority w:val="11"/>
    <w:qFormat/>
    <w:rPr>
      <w:b w:val="0"/>
      <w:caps/>
      <w:sz w:val="32"/>
    </w:rPr>
  </w:style>
  <w:style w:type="paragraph" w:styleId="a9">
    <w:name w:val="header"/>
    <w:basedOn w:val="a"/>
    <w:link w:val="aa"/>
  </w:style>
  <w:style w:type="paragraph" w:styleId="ab">
    <w:name w:val="footer"/>
    <w:basedOn w:val="a"/>
    <w:link w:val="ac"/>
  </w:style>
  <w:style w:type="paragraph" w:customStyle="1" w:styleId="Name">
    <w:name w:val="Name"/>
    <w:basedOn w:val="a"/>
    <w:qFormat/>
    <w:pPr>
      <w:spacing w:line="240" w:lineRule="auto"/>
      <w:jc w:val="right"/>
    </w:pPr>
  </w:style>
  <w:style w:type="paragraph" w:customStyle="1" w:styleId="Content">
    <w:name w:val="Content"/>
    <w:basedOn w:val="a"/>
    <w:link w:val="ContentChar"/>
    <w:qFormat/>
    <w:rPr>
      <w:b w:val="0"/>
    </w:rPr>
  </w:style>
  <w:style w:type="paragraph" w:customStyle="1" w:styleId="EmphasisText">
    <w:name w:val="Emphasis Text"/>
    <w:basedOn w:val="a"/>
    <w:link w:val="EmphasisTextChar"/>
    <w:qFormat/>
  </w:style>
  <w:style w:type="paragraph" w:styleId="ad">
    <w:name w:val="List Paragraph"/>
    <w:basedOn w:val="a"/>
    <w:qFormat/>
    <w:pPr>
      <w:spacing w:after="160" w:line="259" w:lineRule="auto"/>
      <w:ind w:left="720"/>
      <w:contextualSpacing/>
    </w:pPr>
    <w:rPr>
      <w:b w:val="0"/>
      <w:color w:val="auto"/>
      <w:sz w:val="22"/>
    </w:rPr>
  </w:style>
  <w:style w:type="paragraph" w:customStyle="1" w:styleId="a60">
    <w:name w:val="a6"/>
    <w:basedOn w:val="a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tktekst">
    <w:name w:val="tktekst"/>
    <w:basedOn w:val="a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styleId="ae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info">
    <w:name w:val="info"/>
    <w:basedOn w:val="a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paragraph" w:customStyle="1" w:styleId="li-fix">
    <w:name w:val="li-fix"/>
    <w:basedOn w:val="a"/>
    <w:pPr>
      <w:spacing w:before="100" w:beforeAutospacing="1" w:after="100" w:afterAutospacing="1" w:line="240" w:lineRule="auto"/>
    </w:pPr>
    <w:rPr>
      <w:rFonts w:ascii="Times New Roman" w:hAnsi="Times New Roman"/>
      <w:b w:val="0"/>
      <w:color w:val="auto"/>
      <w:sz w:val="24"/>
    </w:rPr>
  </w:style>
  <w:style w:type="character" w:styleId="af">
    <w:name w:val="line number"/>
    <w:basedOn w:val="a0"/>
    <w:semiHidden/>
  </w:style>
  <w:style w:type="character" w:styleId="af0">
    <w:name w:val="Hyperlink"/>
    <w:basedOn w:val="a0"/>
    <w:semiHidden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a6">
    <w:name w:val="Заголовок Знак"/>
    <w:basedOn w:val="a0"/>
    <w:link w:val="a5"/>
    <w:rPr>
      <w:sz w:val="72"/>
    </w:rPr>
  </w:style>
  <w:style w:type="character" w:customStyle="1" w:styleId="a8">
    <w:name w:val="Подзаголовок Знак"/>
    <w:basedOn w:val="a0"/>
    <w:link w:val="a7"/>
    <w:rPr>
      <w:b w:val="0"/>
      <w:caps/>
      <w:sz w:val="32"/>
    </w:rPr>
  </w:style>
  <w:style w:type="character" w:customStyle="1" w:styleId="10">
    <w:name w:val="Заголовок 1 Знак"/>
    <w:basedOn w:val="a0"/>
    <w:link w:val="1"/>
    <w:rPr>
      <w:color w:val="061F57"/>
      <w:sz w:val="52"/>
    </w:rPr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character" w:customStyle="1" w:styleId="20">
    <w:name w:val="Заголовок 2 Знак"/>
    <w:basedOn w:val="a0"/>
    <w:link w:val="2"/>
    <w:rPr>
      <w:b w:val="0"/>
      <w:sz w:val="36"/>
    </w:rPr>
  </w:style>
  <w:style w:type="character" w:styleId="af1">
    <w:name w:val="Placeholder Text"/>
    <w:basedOn w:val="a0"/>
    <w:rPr>
      <w:color w:val="808080"/>
    </w:rPr>
  </w:style>
  <w:style w:type="character" w:customStyle="1" w:styleId="ContentChar">
    <w:name w:val="Content Char"/>
    <w:basedOn w:val="a0"/>
    <w:link w:val="Content"/>
    <w:rPr>
      <w:b w:val="0"/>
    </w:rPr>
  </w:style>
  <w:style w:type="character" w:customStyle="1" w:styleId="EmphasisTextChar">
    <w:name w:val="Emphasis Text Char"/>
    <w:basedOn w:val="a0"/>
    <w:link w:val="EmphasisText"/>
  </w:style>
  <w:style w:type="character" w:styleId="af2">
    <w:name w:val="Strong"/>
    <w:basedOn w:val="a0"/>
    <w:qFormat/>
    <w:rPr>
      <w:b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hart" Target="charts/chart1.xml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chart" Target="charts/chart8.xml"/><Relationship Id="rId7" Type="http://schemas.openxmlformats.org/officeDocument/2006/relationships/image" Target="media/image1.png"/><Relationship Id="rId12" Type="http://schemas.openxmlformats.org/officeDocument/2006/relationships/hyperlink" Target="https://archive.crin.org/ru/node/41854/index.html" TargetMode="External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hart" Target="charts/chart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ve.crin.org/ru/node/41838/index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hart" Target="charts/chart2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3.bin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../embeddings/oleObject5.bin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0.24166666666666656"/>
                  <c:y val="6.48148148148148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7F8-4178-B0F6-4960D1ADC782}"/>
                </c:ext>
              </c:extLst>
            </c:dLbl>
            <c:dLbl>
              <c:idx val="1"/>
              <c:layout>
                <c:manualLayout>
                  <c:x val="0.11388888888888889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7F8-4178-B0F6-4960D1ADC782}"/>
                </c:ext>
              </c:extLst>
            </c:dLbl>
            <c:dLbl>
              <c:idx val="2"/>
              <c:layout>
                <c:manualLayout>
                  <c:x val="0.11666666666666657"/>
                  <c:y val="-1.3888888888888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F8-4178-B0F6-4960D1ADC7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Sheet5!$D$5:$D$7</c:f>
              <c:strCache>
                <c:ptCount val="3"/>
                <c:pt idx="0">
                  <c:v>г.Бишкек, Таласская и Чуйская области </c:v>
                </c:pt>
                <c:pt idx="1">
                  <c:v>Иссык-Кульская и Нарынская области</c:v>
                </c:pt>
                <c:pt idx="2">
                  <c:v>Ошская, Джалал-Абадская и Баткенская области </c:v>
                </c:pt>
              </c:strCache>
            </c:strRef>
          </c:cat>
          <c:val>
            <c:numRef>
              <c:f>Sheet5!$E$5:$E$7</c:f>
              <c:numCache>
                <c:formatCode>General</c:formatCode>
                <c:ptCount val="3"/>
                <c:pt idx="0">
                  <c:v>1029</c:v>
                </c:pt>
                <c:pt idx="1">
                  <c:v>342</c:v>
                </c:pt>
                <c:pt idx="2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F8-4178-B0F6-4960D1ADC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11732464"/>
        <c:axId val="2037454592"/>
        <c:axId val="0"/>
      </c:bar3DChart>
      <c:catAx>
        <c:axId val="1911732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7454592"/>
        <c:crosses val="autoZero"/>
        <c:auto val="1"/>
        <c:lblAlgn val="ctr"/>
        <c:lblOffset val="100"/>
        <c:noMultiLvlLbl val="0"/>
      </c:catAx>
      <c:valAx>
        <c:axId val="2037454592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1732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9E1-4720-B0AA-7C1CF86732B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9E1-4720-B0AA-7C1CF86732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Sheet2!$D$4:$D$6</c:f>
              <c:strCache>
                <c:ptCount val="3"/>
                <c:pt idx="0">
                  <c:v>г. Бишкек, Таласская и Чуйская области</c:v>
                </c:pt>
                <c:pt idx="1">
                  <c:v>Иссык-Кулькая и Нарынская области</c:v>
                </c:pt>
                <c:pt idx="2">
                  <c:v>Ошская, Джалал-Абадская, Баткенская области</c:v>
                </c:pt>
              </c:strCache>
            </c:strRef>
          </c:cat>
          <c:val>
            <c:numRef>
              <c:f>Sheet2!$E$4:$E$6</c:f>
              <c:numCache>
                <c:formatCode>General</c:formatCode>
                <c:ptCount val="3"/>
                <c:pt idx="0">
                  <c:v>129</c:v>
                </c:pt>
                <c:pt idx="1">
                  <c:v>111</c:v>
                </c:pt>
                <c:pt idx="2">
                  <c:v>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5A-49D6-8721-576A2B4C8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25044272"/>
        <c:axId val="1925938304"/>
        <c:axId val="0"/>
      </c:bar3DChart>
      <c:catAx>
        <c:axId val="192504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5938304"/>
        <c:crosses val="autoZero"/>
        <c:auto val="1"/>
        <c:lblAlgn val="ctr"/>
        <c:lblOffset val="100"/>
        <c:noMultiLvlLbl val="0"/>
      </c:catAx>
      <c:valAx>
        <c:axId val="192593830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5044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Sheet1!$E$4:$E$6</c:f>
              <c:strCache>
                <c:ptCount val="3"/>
                <c:pt idx="0">
                  <c:v>Нуждающиеся в получении образования </c:v>
                </c:pt>
                <c:pt idx="1">
                  <c:v>Обучающиеся</c:v>
                </c:pt>
                <c:pt idx="2">
                  <c:v>Получившие дополнительное образование. </c:v>
                </c:pt>
              </c:strCache>
            </c:strRef>
          </c:cat>
          <c:val>
            <c:numRef>
              <c:f>Sheet1!$F$4:$F$6</c:f>
              <c:numCache>
                <c:formatCode>General</c:formatCode>
                <c:ptCount val="3"/>
                <c:pt idx="0">
                  <c:v>101</c:v>
                </c:pt>
                <c:pt idx="1">
                  <c:v>112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AC-40ED-B144-68FF72B4DD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1916706416"/>
        <c:axId val="1918234496"/>
        <c:axId val="0"/>
      </c:bar3DChart>
      <c:catAx>
        <c:axId val="191670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8234496"/>
        <c:crosses val="autoZero"/>
        <c:auto val="1"/>
        <c:lblAlgn val="ctr"/>
        <c:lblOffset val="100"/>
        <c:noMultiLvlLbl val="0"/>
      </c:catAx>
      <c:valAx>
        <c:axId val="1918234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670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BB2-4D97-BADB-85BB7BB4F24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BB2-4D97-BADB-85BB7BB4F2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Sheet4!$C$4:$C$5</c:f>
              <c:strCache>
                <c:ptCount val="2"/>
                <c:pt idx="0">
                  <c:v>Нуждающие в восстановлении паспорта</c:v>
                </c:pt>
                <c:pt idx="1">
                  <c:v>нуждающеся в восстановлении утраченных прав (родительские права, право на получение пособий и пенсий и т.д.)</c:v>
                </c:pt>
              </c:strCache>
            </c:strRef>
          </c:cat>
          <c:val>
            <c:numRef>
              <c:f>Sheet4!$D$4:$D$5</c:f>
              <c:numCache>
                <c:formatCode>General</c:formatCode>
                <c:ptCount val="2"/>
                <c:pt idx="0">
                  <c:v>393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1-4003-9CCF-7909C49D7F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23808784"/>
        <c:axId val="1925939552"/>
        <c:axId val="0"/>
      </c:bar3DChart>
      <c:catAx>
        <c:axId val="192380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5939552"/>
        <c:crosses val="autoZero"/>
        <c:auto val="1"/>
        <c:lblAlgn val="ctr"/>
        <c:lblOffset val="100"/>
        <c:noMultiLvlLbl val="0"/>
      </c:catAx>
      <c:valAx>
        <c:axId val="192593955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380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6894609684390159"/>
          <c:y val="7.8431372549019607E-2"/>
          <c:w val="0.49324471587694646"/>
          <c:h val="0.83236143276208119"/>
        </c:manualLayout>
      </c:layout>
      <c:bar3DChart>
        <c:barDir val="bar"/>
        <c:grouping val="stacked"/>
        <c:varyColors val="0"/>
        <c:ser>
          <c:idx val="0"/>
          <c:order val="0"/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8F7-4CC9-90D0-3B2DD8E79B8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8F7-4CC9-90D0-3B2DD8E79B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Sheet6!$E$7:$E$10</c:f>
              <c:strCache>
                <c:ptCount val="4"/>
                <c:pt idx="0">
                  <c:v>Направленные к медицинские учреждения</c:v>
                </c:pt>
                <c:pt idx="1">
                  <c:v>Состоят на учете в наркодиспансере</c:v>
                </c:pt>
                <c:pt idx="2">
                  <c:v>ВИЧ инфецированные</c:v>
                </c:pt>
                <c:pt idx="3">
                  <c:v>С диагнозом туберкулез</c:v>
                </c:pt>
              </c:strCache>
            </c:strRef>
          </c:cat>
          <c:val>
            <c:numRef>
              <c:f>Sheet6!$F$7:$F$10</c:f>
              <c:numCache>
                <c:formatCode>General</c:formatCode>
                <c:ptCount val="4"/>
                <c:pt idx="0">
                  <c:v>152</c:v>
                </c:pt>
                <c:pt idx="1">
                  <c:v>44</c:v>
                </c:pt>
                <c:pt idx="2">
                  <c:v>9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F7-4CC9-90D0-3B2DD8E79B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38581328"/>
        <c:axId val="1917784800"/>
        <c:axId val="0"/>
      </c:bar3DChart>
      <c:catAx>
        <c:axId val="2038581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accent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7784800"/>
        <c:crosses val="autoZero"/>
        <c:auto val="1"/>
        <c:lblAlgn val="ctr"/>
        <c:lblOffset val="100"/>
        <c:noMultiLvlLbl val="0"/>
      </c:catAx>
      <c:valAx>
        <c:axId val="1917784800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8581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Sheet7!$F$6:$F$8</c:f>
              <c:strCache>
                <c:ptCount val="3"/>
                <c:pt idx="0">
                  <c:v>Досудебная пробация </c:v>
                </c:pt>
                <c:pt idx="1">
                  <c:v>Исполнительная пробация</c:v>
                </c:pt>
                <c:pt idx="2">
                  <c:v>Постпенитенциарная </c:v>
                </c:pt>
              </c:strCache>
            </c:strRef>
          </c:cat>
          <c:val>
            <c:numRef>
              <c:f>Sheet7!$G$6:$G$8</c:f>
              <c:numCache>
                <c:formatCode>General</c:formatCode>
                <c:ptCount val="3"/>
                <c:pt idx="0">
                  <c:v>450</c:v>
                </c:pt>
                <c:pt idx="1">
                  <c:v>430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BD-43EB-B3DA-411DC436B6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259087"/>
        <c:axId val="196623887"/>
      </c:barChart>
      <c:catAx>
        <c:axId val="1582590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623887"/>
        <c:crosses val="autoZero"/>
        <c:auto val="1"/>
        <c:lblAlgn val="ctr"/>
        <c:lblOffset val="100"/>
        <c:noMultiLvlLbl val="0"/>
      </c:catAx>
      <c:valAx>
        <c:axId val="196623887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2590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567147856517937E-2"/>
          <c:y val="7.407407407407407E-2"/>
          <c:w val="0.88498840769903764"/>
          <c:h val="0.79081838728492271"/>
        </c:manualLayout>
      </c:layout>
      <c:bar3DChart>
        <c:barDir val="col"/>
        <c:grouping val="stacked"/>
        <c:varyColors val="0"/>
        <c:ser>
          <c:idx val="0"/>
          <c:order val="0"/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Sheet7!$K$24:$K$25</c:f>
              <c:strCache>
                <c:ptCount val="2"/>
                <c:pt idx="0">
                  <c:v>Получали психологическую помощь </c:v>
                </c:pt>
                <c:pt idx="1">
                  <c:v>Не получали</c:v>
                </c:pt>
              </c:strCache>
            </c:strRef>
          </c:cat>
          <c:val>
            <c:numRef>
              <c:f>Sheet7!$L$24:$L$25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7-47BD-80CE-E009EB2DBB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9882143"/>
        <c:axId val="196631375"/>
        <c:axId val="0"/>
      </c:bar3DChart>
      <c:catAx>
        <c:axId val="199882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631375"/>
        <c:crosses val="autoZero"/>
        <c:auto val="1"/>
        <c:lblAlgn val="ctr"/>
        <c:lblOffset val="100"/>
        <c:noMultiLvlLbl val="0"/>
      </c:catAx>
      <c:valAx>
        <c:axId val="196631375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8821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Sheet8!$G$9:$G$12</c:f>
              <c:strCache>
                <c:ptCount val="4"/>
                <c:pt idx="0">
                  <c:v>Грабеж</c:v>
                </c:pt>
                <c:pt idx="1">
                  <c:v>Кража</c:v>
                </c:pt>
                <c:pt idx="2">
                  <c:v>Хулиганство</c:v>
                </c:pt>
                <c:pt idx="3">
                  <c:v>Разбой</c:v>
                </c:pt>
              </c:strCache>
            </c:strRef>
          </c:cat>
          <c:val>
            <c:numRef>
              <c:f>Sheet8!$H$9:$H$12</c:f>
              <c:numCache>
                <c:formatCode>0.00%</c:formatCode>
                <c:ptCount val="4"/>
                <c:pt idx="0">
                  <c:v>0.317</c:v>
                </c:pt>
                <c:pt idx="1">
                  <c:v>0.24399999999999999</c:v>
                </c:pt>
                <c:pt idx="2">
                  <c:v>0.122</c:v>
                </c:pt>
                <c:pt idx="3">
                  <c:v>9.8000000000000004E-2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E1-425F-A0BC-CA7A8C2B4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99877743"/>
        <c:axId val="281281247"/>
      </c:barChart>
      <c:catAx>
        <c:axId val="1998777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accent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1281247"/>
        <c:crosses val="autoZero"/>
        <c:auto val="1"/>
        <c:lblAlgn val="ctr"/>
        <c:lblOffset val="100"/>
        <c:noMultiLvlLbl val="0"/>
      </c:catAx>
      <c:valAx>
        <c:axId val="281281247"/>
        <c:scaling>
          <c:orientation val="minMax"/>
        </c:scaling>
        <c:delete val="0"/>
        <c:axPos val="b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8777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Custom 29">
    <a:dk1>
      <a:srgbClr val="0F0D29"/>
    </a:dk1>
    <a:lt1>
      <a:srgbClr val="FFFFFF"/>
    </a:lt1>
    <a:dk2>
      <a:srgbClr val="082A75"/>
    </a:dk2>
    <a:lt2>
      <a:srgbClr val="E7E6E6"/>
    </a:lt2>
    <a:accent1>
      <a:srgbClr val="024F75"/>
    </a:accent1>
    <a:accent2>
      <a:srgbClr val="3592CF"/>
    </a:accent2>
    <a:accent3>
      <a:srgbClr val="34ABA2"/>
    </a:accent3>
    <a:accent4>
      <a:srgbClr val="66B2CA"/>
    </a:accent4>
    <a:accent5>
      <a:srgbClr val="C1D9CB"/>
    </a:accent5>
    <a:accent6>
      <a:srgbClr val="34ABA2"/>
    </a:accent6>
    <a:hlink>
      <a:srgbClr val="3592CF"/>
    </a:hlink>
    <a:folHlink>
      <a:srgbClr val="3592CF"/>
    </a:folHlink>
  </a:clrScheme>
  <a:fontScheme name="Custom 20">
    <a:majorFont>
      <a:latin typeface="Arial"/>
      <a:ea typeface=""/>
      <a:cs typeface=""/>
    </a:majorFont>
    <a:minorFont>
      <a:latin typeface="Calibri"/>
      <a:ea typeface=""/>
      <a:cs typeface=""/>
    </a:minorFont>
  </a:fontScheme>
  <a:fmtScheme name="Office Effects">
    <a:fillStyleLst>
      <a:solidFill>
        <a:schemeClr val="phClr">
          <a:tint val="100000"/>
          <a:shade val="100000"/>
          <a:satMod val="100000"/>
        </a:schemeClr>
      </a:solidFill>
      <a:gradFill rotWithShape="1">
        <a:gsLst>
          <a:gs pos="0">
            <a:schemeClr val="phClr">
              <a:tint val="65000"/>
              <a:shade val="100000"/>
              <a:satMod val="133000"/>
            </a:schemeClr>
          </a:gs>
          <a:gs pos="15000">
            <a:schemeClr val="phClr">
              <a:tint val="50000"/>
              <a:shade val="100000"/>
              <a:satMod val="140000"/>
            </a:schemeClr>
          </a:gs>
          <a:gs pos="100000">
            <a:schemeClr val="phClr">
              <a:tint val="10000"/>
              <a:shade val="100000"/>
              <a:satMod val="135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75000"/>
              <a:satMod val="160000"/>
            </a:schemeClr>
          </a:gs>
          <a:gs pos="62000">
            <a:schemeClr val="phClr">
              <a:tint val="100000"/>
              <a:shade val="100000"/>
              <a:satMod val="125000"/>
            </a:schemeClr>
          </a:gs>
          <a:gs pos="100000">
            <a:schemeClr val="phClr">
              <a:tint val="80000"/>
              <a:shade val="100000"/>
              <a:satMod val="140000"/>
            </a:schemeClr>
          </a:gs>
        </a:gsLst>
        <a:lin ang="16200000" scaled="1"/>
      </a:gradFill>
    </a:fillStyleLst>
    <a:lnStyleLst>
      <a:ln w="12700">
        <a:solidFill>
          <a:schemeClr val="phClr"/>
        </a:solidFill>
        <a:prstDash val="solid"/>
      </a:ln>
      <a:ln w="25400">
        <a:solidFill>
          <a:schemeClr val="phClr"/>
        </a:solidFill>
        <a:prstDash val="solid"/>
      </a:ln>
      <a:ln w="38100">
        <a:solidFill>
          <a:schemeClr val="phClr"/>
        </a:solidFill>
        <a:prstDash val="solid"/>
      </a:ln>
    </a:lnStyleLst>
    <a:effectStyleLst>
      <a:effectStyle>
        <a:effectLst>
          <a:outerShdw blurRad="50800" dist="25400" dir="5400000">
            <a:srgbClr val="000000">
              <a:alpha val="43137"/>
            </a:srgbClr>
          </a:outerShdw>
        </a:effectLst>
      </a:effectStyle>
      <a:effectStyle>
        <a:effectLst>
          <a:outerShdw blurRad="50800" dist="38100" dir="5400000">
            <a:srgbClr val="000000">
              <a:alpha val="61176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6500000"/>
          </a:lightRig>
        </a:scene3d>
        <a:sp3d contourW="12700" prstMaterial="powder">
          <a:bevelT h="50800"/>
          <a:contourClr>
            <a:schemeClr val="phClr">
              <a:tint val="100000"/>
              <a:shade val="100000"/>
              <a:satMod val="100000"/>
            </a:schemeClr>
          </a:contourClr>
        </a:sp3d>
      </a:effectStyle>
      <a:effectStyle>
        <a:effectLst>
          <a:reflection blurRad="12700" stA="25000" endPos="28000" dist="38100" dir="5400000" sy="-100000"/>
        </a:effectLst>
        <a:scene3d>
          <a:camera prst="orthographicFront" fov="0">
            <a:rot lat="0" lon="0" rev="0"/>
          </a:camera>
          <a:lightRig rig="threePt" dir="t">
            <a:rot lat="0" lon="0" rev="0"/>
          </a:lightRig>
        </a:scene3d>
        <a:sp3d>
          <a:bevelT w="139700" h="38100"/>
          <a:contourClr>
            <a:schemeClr val="phClr">
              <a:tint val="100000"/>
              <a:shade val="100000"/>
              <a:satMod val="100000"/>
            </a:schemeClr>
          </a:contourClr>
        </a:sp3d>
      </a:effectStyle>
    </a:effectStyleLst>
    <a:bgFillStyleLst>
      <a:solidFill>
        <a:schemeClr val="phClr">
          <a:tint val="100000"/>
          <a:shade val="100000"/>
          <a:satMod val="100000"/>
        </a:schemeClr>
      </a:solidFill>
      <a:gradFill rotWithShape="1">
        <a:gsLst>
          <a:gs pos="0">
            <a:schemeClr val="phClr">
              <a:tint val="100000"/>
              <a:shade val="50000"/>
              <a:satMod val="145000"/>
            </a:schemeClr>
          </a:gs>
          <a:gs pos="40000">
            <a:schemeClr val="phClr">
              <a:tint val="100000"/>
              <a:shade val="70000"/>
              <a:satMod val="145000"/>
            </a:schemeClr>
          </a:gs>
          <a:gs pos="100000">
            <a:schemeClr val="phClr">
              <a:tint val="85000"/>
              <a:shade val="100000"/>
              <a:satMod val="155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50000"/>
              <a:satMod val="145000"/>
            </a:schemeClr>
          </a:gs>
          <a:gs pos="30000">
            <a:schemeClr val="phClr">
              <a:tint val="100000"/>
              <a:shade val="65000"/>
              <a:satMod val="155000"/>
            </a:schemeClr>
          </a:gs>
          <a:gs pos="100000">
            <a:schemeClr val="phClr">
              <a:tint val="60000"/>
              <a:shade val="100000"/>
              <a:satMod val="170000"/>
            </a:schemeClr>
          </a:gs>
        </a:gsLst>
        <a:lin ang="16200000" scaled="1"/>
      </a:gradFill>
    </a:bgFillStyleLst>
  </a:fmtScheme>
</a:themeOverride>
</file>

<file path=word/theme/themeOverride2.xml><?xml version="1.0" encoding="utf-8"?>
<a:themeOverride xmlns:a="http://schemas.openxmlformats.org/drawingml/2006/main">
  <a:clrScheme name="Custom 29">
    <a:dk1>
      <a:srgbClr val="0F0D29"/>
    </a:dk1>
    <a:lt1>
      <a:srgbClr val="FFFFFF"/>
    </a:lt1>
    <a:dk2>
      <a:srgbClr val="082A75"/>
    </a:dk2>
    <a:lt2>
      <a:srgbClr val="E7E6E6"/>
    </a:lt2>
    <a:accent1>
      <a:srgbClr val="024F75"/>
    </a:accent1>
    <a:accent2>
      <a:srgbClr val="3592CF"/>
    </a:accent2>
    <a:accent3>
      <a:srgbClr val="34ABA2"/>
    </a:accent3>
    <a:accent4>
      <a:srgbClr val="66B2CA"/>
    </a:accent4>
    <a:accent5>
      <a:srgbClr val="C1D9CB"/>
    </a:accent5>
    <a:accent6>
      <a:srgbClr val="34ABA2"/>
    </a:accent6>
    <a:hlink>
      <a:srgbClr val="3592CF"/>
    </a:hlink>
    <a:folHlink>
      <a:srgbClr val="3592CF"/>
    </a:folHlink>
  </a:clrScheme>
  <a:fontScheme name="Custom 20">
    <a:majorFont>
      <a:latin typeface="Arial"/>
      <a:ea typeface=""/>
      <a:cs typeface=""/>
    </a:majorFont>
    <a:minorFont>
      <a:latin typeface="Calibri"/>
      <a:ea typeface=""/>
      <a:cs typeface=""/>
    </a:minorFont>
  </a:fontScheme>
  <a:fmtScheme name="Office Effects">
    <a:fillStyleLst>
      <a:solidFill>
        <a:schemeClr val="phClr">
          <a:tint val="100000"/>
          <a:shade val="100000"/>
          <a:satMod val="100000"/>
        </a:schemeClr>
      </a:solidFill>
      <a:gradFill rotWithShape="1">
        <a:gsLst>
          <a:gs pos="0">
            <a:schemeClr val="phClr">
              <a:tint val="65000"/>
              <a:shade val="100000"/>
              <a:satMod val="133000"/>
            </a:schemeClr>
          </a:gs>
          <a:gs pos="15000">
            <a:schemeClr val="phClr">
              <a:tint val="50000"/>
              <a:shade val="100000"/>
              <a:satMod val="140000"/>
            </a:schemeClr>
          </a:gs>
          <a:gs pos="100000">
            <a:schemeClr val="phClr">
              <a:tint val="10000"/>
              <a:shade val="100000"/>
              <a:satMod val="135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75000"/>
              <a:satMod val="160000"/>
            </a:schemeClr>
          </a:gs>
          <a:gs pos="62000">
            <a:schemeClr val="phClr">
              <a:tint val="100000"/>
              <a:shade val="100000"/>
              <a:satMod val="125000"/>
            </a:schemeClr>
          </a:gs>
          <a:gs pos="100000">
            <a:schemeClr val="phClr">
              <a:tint val="80000"/>
              <a:shade val="100000"/>
              <a:satMod val="140000"/>
            </a:schemeClr>
          </a:gs>
        </a:gsLst>
        <a:lin ang="16200000" scaled="1"/>
      </a:gradFill>
    </a:fillStyleLst>
    <a:lnStyleLst>
      <a:ln w="12700">
        <a:solidFill>
          <a:schemeClr val="phClr"/>
        </a:solidFill>
        <a:prstDash val="solid"/>
      </a:ln>
      <a:ln w="25400">
        <a:solidFill>
          <a:schemeClr val="phClr"/>
        </a:solidFill>
        <a:prstDash val="solid"/>
      </a:ln>
      <a:ln w="38100">
        <a:solidFill>
          <a:schemeClr val="phClr"/>
        </a:solidFill>
        <a:prstDash val="solid"/>
      </a:ln>
    </a:lnStyleLst>
    <a:effectStyleLst>
      <a:effectStyle>
        <a:effectLst>
          <a:outerShdw blurRad="50800" dist="25400" dir="5400000">
            <a:srgbClr val="000000">
              <a:alpha val="43137"/>
            </a:srgbClr>
          </a:outerShdw>
        </a:effectLst>
      </a:effectStyle>
      <a:effectStyle>
        <a:effectLst>
          <a:outerShdw blurRad="50800" dist="38100" dir="5400000">
            <a:srgbClr val="000000">
              <a:alpha val="61176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6500000"/>
          </a:lightRig>
        </a:scene3d>
        <a:sp3d contourW="12700" prstMaterial="powder">
          <a:bevelT h="50800"/>
          <a:contourClr>
            <a:schemeClr val="phClr">
              <a:tint val="100000"/>
              <a:shade val="100000"/>
              <a:satMod val="100000"/>
            </a:schemeClr>
          </a:contourClr>
        </a:sp3d>
      </a:effectStyle>
      <a:effectStyle>
        <a:effectLst>
          <a:reflection blurRad="12700" stA="25000" endPos="28000" dist="38100" dir="5400000" sy="-100000"/>
        </a:effectLst>
        <a:scene3d>
          <a:camera prst="orthographicFront" fov="0">
            <a:rot lat="0" lon="0" rev="0"/>
          </a:camera>
          <a:lightRig rig="threePt" dir="t">
            <a:rot lat="0" lon="0" rev="0"/>
          </a:lightRig>
        </a:scene3d>
        <a:sp3d>
          <a:bevelT w="139700" h="38100"/>
          <a:contourClr>
            <a:schemeClr val="phClr">
              <a:tint val="100000"/>
              <a:shade val="100000"/>
              <a:satMod val="100000"/>
            </a:schemeClr>
          </a:contourClr>
        </a:sp3d>
      </a:effectStyle>
    </a:effectStyleLst>
    <a:bgFillStyleLst>
      <a:solidFill>
        <a:schemeClr val="phClr">
          <a:tint val="100000"/>
          <a:shade val="100000"/>
          <a:satMod val="100000"/>
        </a:schemeClr>
      </a:solidFill>
      <a:gradFill rotWithShape="1">
        <a:gsLst>
          <a:gs pos="0">
            <a:schemeClr val="phClr">
              <a:tint val="100000"/>
              <a:shade val="50000"/>
              <a:satMod val="145000"/>
            </a:schemeClr>
          </a:gs>
          <a:gs pos="40000">
            <a:schemeClr val="phClr">
              <a:tint val="100000"/>
              <a:shade val="70000"/>
              <a:satMod val="145000"/>
            </a:schemeClr>
          </a:gs>
          <a:gs pos="100000">
            <a:schemeClr val="phClr">
              <a:tint val="85000"/>
              <a:shade val="100000"/>
              <a:satMod val="155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50000"/>
              <a:satMod val="145000"/>
            </a:schemeClr>
          </a:gs>
          <a:gs pos="30000">
            <a:schemeClr val="phClr">
              <a:tint val="100000"/>
              <a:shade val="65000"/>
              <a:satMod val="155000"/>
            </a:schemeClr>
          </a:gs>
          <a:gs pos="100000">
            <a:schemeClr val="phClr">
              <a:tint val="60000"/>
              <a:shade val="100000"/>
              <a:satMod val="170000"/>
            </a:schemeClr>
          </a:gs>
        </a:gsLst>
        <a:lin ang="16200000" scaled="1"/>
      </a:gradFill>
    </a:bgFillStyleLst>
  </a:fmtScheme>
</a:themeOverride>
</file>

<file path=word/theme/themeOverride3.xml><?xml version="1.0" encoding="utf-8"?>
<a:themeOverride xmlns:a="http://schemas.openxmlformats.org/drawingml/2006/main">
  <a:clrScheme name="Custom 29">
    <a:dk1>
      <a:srgbClr val="0F0D29"/>
    </a:dk1>
    <a:lt1>
      <a:srgbClr val="FFFFFF"/>
    </a:lt1>
    <a:dk2>
      <a:srgbClr val="082A75"/>
    </a:dk2>
    <a:lt2>
      <a:srgbClr val="E7E6E6"/>
    </a:lt2>
    <a:accent1>
      <a:srgbClr val="024F75"/>
    </a:accent1>
    <a:accent2>
      <a:srgbClr val="3592CF"/>
    </a:accent2>
    <a:accent3>
      <a:srgbClr val="34ABA2"/>
    </a:accent3>
    <a:accent4>
      <a:srgbClr val="66B2CA"/>
    </a:accent4>
    <a:accent5>
      <a:srgbClr val="C1D9CB"/>
    </a:accent5>
    <a:accent6>
      <a:srgbClr val="34ABA2"/>
    </a:accent6>
    <a:hlink>
      <a:srgbClr val="3592CF"/>
    </a:hlink>
    <a:folHlink>
      <a:srgbClr val="3592CF"/>
    </a:folHlink>
  </a:clrScheme>
  <a:fontScheme name="Custom 20">
    <a:majorFont>
      <a:latin typeface="Arial"/>
      <a:ea typeface=""/>
      <a:cs typeface=""/>
    </a:majorFont>
    <a:minorFont>
      <a:latin typeface="Calibri"/>
      <a:ea typeface=""/>
      <a:cs typeface=""/>
    </a:minorFont>
  </a:fontScheme>
  <a:fmtScheme name="Office Effects">
    <a:fillStyleLst>
      <a:solidFill>
        <a:schemeClr val="phClr">
          <a:tint val="100000"/>
          <a:shade val="100000"/>
          <a:satMod val="100000"/>
        </a:schemeClr>
      </a:solidFill>
      <a:gradFill rotWithShape="1">
        <a:gsLst>
          <a:gs pos="0">
            <a:schemeClr val="phClr">
              <a:tint val="65000"/>
              <a:shade val="100000"/>
              <a:satMod val="133000"/>
            </a:schemeClr>
          </a:gs>
          <a:gs pos="15000">
            <a:schemeClr val="phClr">
              <a:tint val="50000"/>
              <a:shade val="100000"/>
              <a:satMod val="140000"/>
            </a:schemeClr>
          </a:gs>
          <a:gs pos="100000">
            <a:schemeClr val="phClr">
              <a:tint val="10000"/>
              <a:shade val="100000"/>
              <a:satMod val="135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75000"/>
              <a:satMod val="160000"/>
            </a:schemeClr>
          </a:gs>
          <a:gs pos="62000">
            <a:schemeClr val="phClr">
              <a:tint val="100000"/>
              <a:shade val="100000"/>
              <a:satMod val="125000"/>
            </a:schemeClr>
          </a:gs>
          <a:gs pos="100000">
            <a:schemeClr val="phClr">
              <a:tint val="80000"/>
              <a:shade val="100000"/>
              <a:satMod val="140000"/>
            </a:schemeClr>
          </a:gs>
        </a:gsLst>
        <a:lin ang="16200000" scaled="1"/>
      </a:gradFill>
    </a:fillStyleLst>
    <a:lnStyleLst>
      <a:ln w="12700">
        <a:solidFill>
          <a:schemeClr val="phClr"/>
        </a:solidFill>
        <a:prstDash val="solid"/>
      </a:ln>
      <a:ln w="25400">
        <a:solidFill>
          <a:schemeClr val="phClr"/>
        </a:solidFill>
        <a:prstDash val="solid"/>
      </a:ln>
      <a:ln w="38100">
        <a:solidFill>
          <a:schemeClr val="phClr"/>
        </a:solidFill>
        <a:prstDash val="solid"/>
      </a:ln>
    </a:lnStyleLst>
    <a:effectStyleLst>
      <a:effectStyle>
        <a:effectLst>
          <a:outerShdw blurRad="50800" dist="25400" dir="5400000">
            <a:srgbClr val="000000">
              <a:alpha val="43137"/>
            </a:srgbClr>
          </a:outerShdw>
        </a:effectLst>
      </a:effectStyle>
      <a:effectStyle>
        <a:effectLst>
          <a:outerShdw blurRad="50800" dist="38100" dir="5400000">
            <a:srgbClr val="000000">
              <a:alpha val="61176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6500000"/>
          </a:lightRig>
        </a:scene3d>
        <a:sp3d contourW="12700" prstMaterial="powder">
          <a:bevelT h="50800"/>
          <a:contourClr>
            <a:schemeClr val="phClr">
              <a:tint val="100000"/>
              <a:shade val="100000"/>
              <a:satMod val="100000"/>
            </a:schemeClr>
          </a:contourClr>
        </a:sp3d>
      </a:effectStyle>
      <a:effectStyle>
        <a:effectLst>
          <a:reflection blurRad="12700" stA="25000" endPos="28000" dist="38100" dir="5400000" sy="-100000"/>
        </a:effectLst>
        <a:scene3d>
          <a:camera prst="orthographicFront" fov="0">
            <a:rot lat="0" lon="0" rev="0"/>
          </a:camera>
          <a:lightRig rig="threePt" dir="t">
            <a:rot lat="0" lon="0" rev="0"/>
          </a:lightRig>
        </a:scene3d>
        <a:sp3d>
          <a:bevelT w="139700" h="38100"/>
          <a:contourClr>
            <a:schemeClr val="phClr">
              <a:tint val="100000"/>
              <a:shade val="100000"/>
              <a:satMod val="100000"/>
            </a:schemeClr>
          </a:contourClr>
        </a:sp3d>
      </a:effectStyle>
    </a:effectStyleLst>
    <a:bgFillStyleLst>
      <a:solidFill>
        <a:schemeClr val="phClr">
          <a:tint val="100000"/>
          <a:shade val="100000"/>
          <a:satMod val="100000"/>
        </a:schemeClr>
      </a:solidFill>
      <a:gradFill rotWithShape="1">
        <a:gsLst>
          <a:gs pos="0">
            <a:schemeClr val="phClr">
              <a:tint val="100000"/>
              <a:shade val="50000"/>
              <a:satMod val="145000"/>
            </a:schemeClr>
          </a:gs>
          <a:gs pos="40000">
            <a:schemeClr val="phClr">
              <a:tint val="100000"/>
              <a:shade val="70000"/>
              <a:satMod val="145000"/>
            </a:schemeClr>
          </a:gs>
          <a:gs pos="100000">
            <a:schemeClr val="phClr">
              <a:tint val="85000"/>
              <a:shade val="100000"/>
              <a:satMod val="155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50000"/>
              <a:satMod val="145000"/>
            </a:schemeClr>
          </a:gs>
          <a:gs pos="30000">
            <a:schemeClr val="phClr">
              <a:tint val="100000"/>
              <a:shade val="65000"/>
              <a:satMod val="155000"/>
            </a:schemeClr>
          </a:gs>
          <a:gs pos="100000">
            <a:schemeClr val="phClr">
              <a:tint val="60000"/>
              <a:shade val="100000"/>
              <a:satMod val="170000"/>
            </a:schemeClr>
          </a:gs>
        </a:gsLst>
        <a:lin ang="16200000" scaled="1"/>
      </a:gradFill>
    </a:bgFillStyleLst>
  </a:fmtScheme>
</a:themeOverride>
</file>

<file path=word/theme/themeOverride4.xml><?xml version="1.0" encoding="utf-8"?>
<a:themeOverride xmlns:a="http://schemas.openxmlformats.org/drawingml/2006/main">
  <a:clrScheme name="Custom 29">
    <a:dk1>
      <a:srgbClr val="0F0D29"/>
    </a:dk1>
    <a:lt1>
      <a:srgbClr val="FFFFFF"/>
    </a:lt1>
    <a:dk2>
      <a:srgbClr val="082A75"/>
    </a:dk2>
    <a:lt2>
      <a:srgbClr val="E7E6E6"/>
    </a:lt2>
    <a:accent1>
      <a:srgbClr val="024F75"/>
    </a:accent1>
    <a:accent2>
      <a:srgbClr val="3592CF"/>
    </a:accent2>
    <a:accent3>
      <a:srgbClr val="34ABA2"/>
    </a:accent3>
    <a:accent4>
      <a:srgbClr val="66B2CA"/>
    </a:accent4>
    <a:accent5>
      <a:srgbClr val="C1D9CB"/>
    </a:accent5>
    <a:accent6>
      <a:srgbClr val="34ABA2"/>
    </a:accent6>
    <a:hlink>
      <a:srgbClr val="3592CF"/>
    </a:hlink>
    <a:folHlink>
      <a:srgbClr val="3592CF"/>
    </a:folHlink>
  </a:clrScheme>
  <a:fontScheme name="Custom 20">
    <a:majorFont>
      <a:latin typeface="Arial"/>
      <a:ea typeface=""/>
      <a:cs typeface=""/>
    </a:majorFont>
    <a:minorFont>
      <a:latin typeface="Calibri"/>
      <a:ea typeface=""/>
      <a:cs typeface=""/>
    </a:minorFont>
  </a:fontScheme>
  <a:fmtScheme name="Office Effects">
    <a:fillStyleLst>
      <a:solidFill>
        <a:schemeClr val="phClr">
          <a:tint val="100000"/>
          <a:shade val="100000"/>
          <a:satMod val="100000"/>
        </a:schemeClr>
      </a:solidFill>
      <a:gradFill rotWithShape="1">
        <a:gsLst>
          <a:gs pos="0">
            <a:schemeClr val="phClr">
              <a:tint val="65000"/>
              <a:shade val="100000"/>
              <a:satMod val="133000"/>
            </a:schemeClr>
          </a:gs>
          <a:gs pos="15000">
            <a:schemeClr val="phClr">
              <a:tint val="50000"/>
              <a:shade val="100000"/>
              <a:satMod val="140000"/>
            </a:schemeClr>
          </a:gs>
          <a:gs pos="100000">
            <a:schemeClr val="phClr">
              <a:tint val="10000"/>
              <a:shade val="100000"/>
              <a:satMod val="135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75000"/>
              <a:satMod val="160000"/>
            </a:schemeClr>
          </a:gs>
          <a:gs pos="62000">
            <a:schemeClr val="phClr">
              <a:tint val="100000"/>
              <a:shade val="100000"/>
              <a:satMod val="125000"/>
            </a:schemeClr>
          </a:gs>
          <a:gs pos="100000">
            <a:schemeClr val="phClr">
              <a:tint val="80000"/>
              <a:shade val="100000"/>
              <a:satMod val="140000"/>
            </a:schemeClr>
          </a:gs>
        </a:gsLst>
        <a:lin ang="16200000" scaled="1"/>
      </a:gradFill>
    </a:fillStyleLst>
    <a:lnStyleLst>
      <a:ln w="12700">
        <a:solidFill>
          <a:schemeClr val="phClr"/>
        </a:solidFill>
        <a:prstDash val="solid"/>
      </a:ln>
      <a:ln w="25400">
        <a:solidFill>
          <a:schemeClr val="phClr"/>
        </a:solidFill>
        <a:prstDash val="solid"/>
      </a:ln>
      <a:ln w="38100">
        <a:solidFill>
          <a:schemeClr val="phClr"/>
        </a:solidFill>
        <a:prstDash val="solid"/>
      </a:ln>
    </a:lnStyleLst>
    <a:effectStyleLst>
      <a:effectStyle>
        <a:effectLst>
          <a:outerShdw blurRad="50800" dist="25400" dir="5400000">
            <a:srgbClr val="000000">
              <a:alpha val="43137"/>
            </a:srgbClr>
          </a:outerShdw>
        </a:effectLst>
      </a:effectStyle>
      <a:effectStyle>
        <a:effectLst>
          <a:outerShdw blurRad="50800" dist="38100" dir="5400000">
            <a:srgbClr val="000000">
              <a:alpha val="61176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6500000"/>
          </a:lightRig>
        </a:scene3d>
        <a:sp3d contourW="12700" prstMaterial="powder">
          <a:bevelT h="50800"/>
          <a:contourClr>
            <a:schemeClr val="phClr">
              <a:tint val="100000"/>
              <a:shade val="100000"/>
              <a:satMod val="100000"/>
            </a:schemeClr>
          </a:contourClr>
        </a:sp3d>
      </a:effectStyle>
      <a:effectStyle>
        <a:effectLst>
          <a:reflection blurRad="12700" stA="25000" endPos="28000" dist="38100" dir="5400000" sy="-100000"/>
        </a:effectLst>
        <a:scene3d>
          <a:camera prst="orthographicFront" fov="0">
            <a:rot lat="0" lon="0" rev="0"/>
          </a:camera>
          <a:lightRig rig="threePt" dir="t">
            <a:rot lat="0" lon="0" rev="0"/>
          </a:lightRig>
        </a:scene3d>
        <a:sp3d>
          <a:bevelT w="139700" h="38100"/>
          <a:contourClr>
            <a:schemeClr val="phClr">
              <a:tint val="100000"/>
              <a:shade val="100000"/>
              <a:satMod val="100000"/>
            </a:schemeClr>
          </a:contourClr>
        </a:sp3d>
      </a:effectStyle>
    </a:effectStyleLst>
    <a:bgFillStyleLst>
      <a:solidFill>
        <a:schemeClr val="phClr">
          <a:tint val="100000"/>
          <a:shade val="100000"/>
          <a:satMod val="100000"/>
        </a:schemeClr>
      </a:solidFill>
      <a:gradFill rotWithShape="1">
        <a:gsLst>
          <a:gs pos="0">
            <a:schemeClr val="phClr">
              <a:tint val="100000"/>
              <a:shade val="50000"/>
              <a:satMod val="145000"/>
            </a:schemeClr>
          </a:gs>
          <a:gs pos="40000">
            <a:schemeClr val="phClr">
              <a:tint val="100000"/>
              <a:shade val="70000"/>
              <a:satMod val="145000"/>
            </a:schemeClr>
          </a:gs>
          <a:gs pos="100000">
            <a:schemeClr val="phClr">
              <a:tint val="85000"/>
              <a:shade val="100000"/>
              <a:satMod val="155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50000"/>
              <a:satMod val="145000"/>
            </a:schemeClr>
          </a:gs>
          <a:gs pos="30000">
            <a:schemeClr val="phClr">
              <a:tint val="100000"/>
              <a:shade val="65000"/>
              <a:satMod val="155000"/>
            </a:schemeClr>
          </a:gs>
          <a:gs pos="100000">
            <a:schemeClr val="phClr">
              <a:tint val="60000"/>
              <a:shade val="100000"/>
              <a:satMod val="170000"/>
            </a:schemeClr>
          </a:gs>
        </a:gsLst>
        <a:lin ang="16200000" scaled="1"/>
      </a:gradFill>
    </a:bgFillStyleLst>
  </a:fmtScheme>
</a:themeOverride>
</file>

<file path=word/theme/themeOverride5.xml><?xml version="1.0" encoding="utf-8"?>
<a:themeOverride xmlns:a="http://schemas.openxmlformats.org/drawingml/2006/main">
  <a:clrScheme name="Custom 29">
    <a:dk1>
      <a:srgbClr val="0F0D29"/>
    </a:dk1>
    <a:lt1>
      <a:srgbClr val="FFFFFF"/>
    </a:lt1>
    <a:dk2>
      <a:srgbClr val="082A75"/>
    </a:dk2>
    <a:lt2>
      <a:srgbClr val="E7E6E6"/>
    </a:lt2>
    <a:accent1>
      <a:srgbClr val="024F75"/>
    </a:accent1>
    <a:accent2>
      <a:srgbClr val="3592CF"/>
    </a:accent2>
    <a:accent3>
      <a:srgbClr val="34ABA2"/>
    </a:accent3>
    <a:accent4>
      <a:srgbClr val="66B2CA"/>
    </a:accent4>
    <a:accent5>
      <a:srgbClr val="C1D9CB"/>
    </a:accent5>
    <a:accent6>
      <a:srgbClr val="34ABA2"/>
    </a:accent6>
    <a:hlink>
      <a:srgbClr val="3592CF"/>
    </a:hlink>
    <a:folHlink>
      <a:srgbClr val="3592CF"/>
    </a:folHlink>
  </a:clrScheme>
  <a:fontScheme name="Custom 20">
    <a:majorFont>
      <a:latin typeface="Arial"/>
      <a:ea typeface=""/>
      <a:cs typeface=""/>
    </a:majorFont>
    <a:minorFont>
      <a:latin typeface="Calibri"/>
      <a:ea typeface=""/>
      <a:cs typeface=""/>
    </a:minorFont>
  </a:fontScheme>
  <a:fmtScheme name="Office Effects">
    <a:fillStyleLst>
      <a:solidFill>
        <a:schemeClr val="phClr">
          <a:tint val="100000"/>
          <a:shade val="100000"/>
          <a:satMod val="100000"/>
        </a:schemeClr>
      </a:solidFill>
      <a:gradFill rotWithShape="1">
        <a:gsLst>
          <a:gs pos="0">
            <a:schemeClr val="phClr">
              <a:tint val="65000"/>
              <a:shade val="100000"/>
              <a:satMod val="133000"/>
            </a:schemeClr>
          </a:gs>
          <a:gs pos="15000">
            <a:schemeClr val="phClr">
              <a:tint val="50000"/>
              <a:shade val="100000"/>
              <a:satMod val="140000"/>
            </a:schemeClr>
          </a:gs>
          <a:gs pos="100000">
            <a:schemeClr val="phClr">
              <a:tint val="10000"/>
              <a:shade val="100000"/>
              <a:satMod val="135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75000"/>
              <a:satMod val="160000"/>
            </a:schemeClr>
          </a:gs>
          <a:gs pos="62000">
            <a:schemeClr val="phClr">
              <a:tint val="100000"/>
              <a:shade val="100000"/>
              <a:satMod val="125000"/>
            </a:schemeClr>
          </a:gs>
          <a:gs pos="100000">
            <a:schemeClr val="phClr">
              <a:tint val="80000"/>
              <a:shade val="100000"/>
              <a:satMod val="140000"/>
            </a:schemeClr>
          </a:gs>
        </a:gsLst>
        <a:lin ang="16200000" scaled="1"/>
      </a:gradFill>
    </a:fillStyleLst>
    <a:lnStyleLst>
      <a:ln w="12700">
        <a:solidFill>
          <a:schemeClr val="phClr"/>
        </a:solidFill>
        <a:prstDash val="solid"/>
      </a:ln>
      <a:ln w="25400">
        <a:solidFill>
          <a:schemeClr val="phClr"/>
        </a:solidFill>
        <a:prstDash val="solid"/>
      </a:ln>
      <a:ln w="38100">
        <a:solidFill>
          <a:schemeClr val="phClr"/>
        </a:solidFill>
        <a:prstDash val="solid"/>
      </a:ln>
    </a:lnStyleLst>
    <a:effectStyleLst>
      <a:effectStyle>
        <a:effectLst>
          <a:outerShdw blurRad="50800" dist="25400" dir="5400000">
            <a:srgbClr val="000000">
              <a:alpha val="43137"/>
            </a:srgbClr>
          </a:outerShdw>
        </a:effectLst>
      </a:effectStyle>
      <a:effectStyle>
        <a:effectLst>
          <a:outerShdw blurRad="50800" dist="38100" dir="5400000">
            <a:srgbClr val="000000">
              <a:alpha val="61176"/>
            </a:srgbClr>
          </a:outerShdw>
        </a:effectLst>
        <a:scene3d>
          <a:camera prst="orthographicFront" fov="0">
            <a:rot lat="0" lon="0" rev="0"/>
          </a:camera>
          <a:lightRig rig="contrasting" dir="t">
            <a:rot lat="0" lon="0" rev="16500000"/>
          </a:lightRig>
        </a:scene3d>
        <a:sp3d contourW="12700" prstMaterial="powder">
          <a:bevelT h="50800"/>
          <a:contourClr>
            <a:schemeClr val="phClr">
              <a:tint val="100000"/>
              <a:shade val="100000"/>
              <a:satMod val="100000"/>
            </a:schemeClr>
          </a:contourClr>
        </a:sp3d>
      </a:effectStyle>
      <a:effectStyle>
        <a:effectLst>
          <a:reflection blurRad="12700" stA="25000" endPos="28000" dist="38100" dir="5400000" sy="-100000"/>
        </a:effectLst>
        <a:scene3d>
          <a:camera prst="orthographicFront" fov="0">
            <a:rot lat="0" lon="0" rev="0"/>
          </a:camera>
          <a:lightRig rig="threePt" dir="t">
            <a:rot lat="0" lon="0" rev="0"/>
          </a:lightRig>
        </a:scene3d>
        <a:sp3d>
          <a:bevelT w="139700" h="38100"/>
          <a:contourClr>
            <a:schemeClr val="phClr">
              <a:tint val="100000"/>
              <a:shade val="100000"/>
              <a:satMod val="100000"/>
            </a:schemeClr>
          </a:contourClr>
        </a:sp3d>
      </a:effectStyle>
    </a:effectStyleLst>
    <a:bgFillStyleLst>
      <a:solidFill>
        <a:schemeClr val="phClr">
          <a:tint val="100000"/>
          <a:shade val="100000"/>
          <a:satMod val="100000"/>
        </a:schemeClr>
      </a:solidFill>
      <a:gradFill rotWithShape="1">
        <a:gsLst>
          <a:gs pos="0">
            <a:schemeClr val="phClr">
              <a:tint val="100000"/>
              <a:shade val="50000"/>
              <a:satMod val="145000"/>
            </a:schemeClr>
          </a:gs>
          <a:gs pos="40000">
            <a:schemeClr val="phClr">
              <a:tint val="100000"/>
              <a:shade val="70000"/>
              <a:satMod val="145000"/>
            </a:schemeClr>
          </a:gs>
          <a:gs pos="100000">
            <a:schemeClr val="phClr">
              <a:tint val="85000"/>
              <a:shade val="100000"/>
              <a:satMod val="155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50000"/>
              <a:satMod val="145000"/>
            </a:schemeClr>
          </a:gs>
          <a:gs pos="30000">
            <a:schemeClr val="phClr">
              <a:tint val="100000"/>
              <a:shade val="65000"/>
              <a:satMod val="155000"/>
            </a:schemeClr>
          </a:gs>
          <a:gs pos="100000">
            <a:schemeClr val="phClr">
              <a:tint val="60000"/>
              <a:shade val="100000"/>
              <a:satMod val="170000"/>
            </a:schemeClr>
          </a:gs>
        </a:gsLst>
        <a:lin ang="16200000" scaled="1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5925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Толомушев Жыргалбек</dc:creator>
  <cp:lastModifiedBy>Толомушев Жыргалбек</cp:lastModifiedBy>
  <cp:revision>2</cp:revision>
  <cp:lastPrinted>2021-01-18T06:09:00Z</cp:lastPrinted>
  <dcterms:created xsi:type="dcterms:W3CDTF">2021-01-18T09:46:00Z</dcterms:created>
  <dcterms:modified xsi:type="dcterms:W3CDTF">2021-01-18T09:46:00Z</dcterms:modified>
</cp:coreProperties>
</file>